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D16FC" w14:textId="317182D6" w:rsidR="00371297" w:rsidRPr="002E4B7A" w:rsidRDefault="00371297" w:rsidP="00371297">
      <w:pPr>
        <w:widowControl w:val="0"/>
        <w:tabs>
          <w:tab w:val="left" w:pos="1701"/>
          <w:tab w:val="right" w:pos="9639"/>
        </w:tabs>
        <w:spacing w:before="120"/>
        <w:rPr>
          <w:rFonts w:eastAsiaTheme="minorEastAsia"/>
          <w:b/>
          <w:sz w:val="24"/>
          <w:szCs w:val="24"/>
          <w:lang w:val="en-US" w:eastAsia="zh-CN"/>
        </w:rPr>
      </w:pPr>
      <w:r w:rsidRPr="000D105E">
        <w:rPr>
          <w:rFonts w:eastAsia="MS Mincho"/>
          <w:b/>
          <w:sz w:val="24"/>
          <w:szCs w:val="24"/>
          <w:lang w:val="en-US" w:eastAsia="zh-CN"/>
        </w:rPr>
        <w:t>3GPP TSG-RAN WG2 Meeting #12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5bis</w:t>
      </w:r>
      <w:r w:rsidRPr="000D105E">
        <w:rPr>
          <w:rFonts w:eastAsia="MS Mincho"/>
          <w:b/>
          <w:sz w:val="24"/>
          <w:szCs w:val="24"/>
          <w:lang w:val="en-US" w:eastAsia="zh-CN"/>
        </w:rPr>
        <w:tab/>
      </w:r>
      <w:r w:rsidR="007141CD" w:rsidRPr="007141CD">
        <w:rPr>
          <w:rFonts w:eastAsia="MS Mincho"/>
          <w:b/>
          <w:sz w:val="24"/>
          <w:szCs w:val="24"/>
          <w:lang w:val="en-US" w:eastAsia="zh-CN"/>
        </w:rPr>
        <w:t>R2-2403015</w:t>
      </w:r>
    </w:p>
    <w:p w14:paraId="4A179551" w14:textId="77777777" w:rsidR="00371297" w:rsidRPr="002E4B7A" w:rsidRDefault="00371297" w:rsidP="00371297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val="en-US"/>
        </w:rPr>
      </w:pPr>
      <w:r>
        <w:rPr>
          <w:rFonts w:eastAsiaTheme="minorEastAsia" w:hint="eastAsia"/>
          <w:b/>
          <w:sz w:val="24"/>
          <w:szCs w:val="24"/>
          <w:lang w:val="en-US" w:eastAsia="zh-CN"/>
        </w:rPr>
        <w:t>Changsha</w:t>
      </w:r>
      <w:r w:rsidRPr="000D105E">
        <w:rPr>
          <w:b/>
          <w:sz w:val="24"/>
          <w:szCs w:val="24"/>
          <w:lang w:val="en-US" w:eastAsia="zh-CN"/>
        </w:rPr>
        <w:t xml:space="preserve">,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China</w:t>
      </w:r>
      <w:r w:rsidRPr="000D105E">
        <w:rPr>
          <w:b/>
          <w:sz w:val="24"/>
          <w:szCs w:val="24"/>
          <w:lang w:val="en-US" w:eastAsia="zh-CN"/>
        </w:rPr>
        <w:t xml:space="preserve">,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April</w:t>
      </w:r>
      <w:r w:rsidRPr="000D105E">
        <w:rPr>
          <w:b/>
          <w:sz w:val="24"/>
          <w:szCs w:val="24"/>
          <w:lang w:val="en-US" w:eastAsia="zh-CN"/>
        </w:rPr>
        <w:t>. 1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5</w:t>
      </w:r>
      <w:r w:rsidRPr="000D105E">
        <w:rPr>
          <w:b/>
          <w:sz w:val="24"/>
          <w:szCs w:val="24"/>
          <w:lang w:val="en-US" w:eastAsia="zh-CN"/>
        </w:rPr>
        <w:t>th – 1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9</w:t>
      </w:r>
      <w:r w:rsidRPr="000D105E">
        <w:rPr>
          <w:b/>
          <w:sz w:val="24"/>
          <w:szCs w:val="24"/>
          <w:lang w:val="en-US" w:eastAsia="zh-CN"/>
        </w:rPr>
        <w:t>th, 202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4</w:t>
      </w:r>
    </w:p>
    <w:p w14:paraId="1F58B2F0" w14:textId="3BEDE105" w:rsidR="003F754F" w:rsidRDefault="0040491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27221B">
        <w:rPr>
          <w:rFonts w:cs="Arial" w:hint="eastAsia"/>
          <w:b/>
          <w:bCs/>
          <w:sz w:val="24"/>
          <w:lang w:eastAsia="zh-CN"/>
        </w:rPr>
        <w:t>8.5.2</w:t>
      </w:r>
    </w:p>
    <w:p w14:paraId="28D56825" w14:textId="6C9E410E" w:rsidR="003F754F" w:rsidRDefault="0040491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7CD7FD6B" w:rsidR="003F754F" w:rsidRDefault="0040491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bookmarkStart w:id="2" w:name="_Hlk118276002"/>
      <w:r w:rsidR="00CC3705" w:rsidRPr="00CC3705">
        <w:rPr>
          <w:rFonts w:cs="Arial"/>
          <w:b/>
          <w:bCs/>
          <w:sz w:val="24"/>
          <w:lang w:eastAsia="zh-CN"/>
        </w:rPr>
        <w:t xml:space="preserve">Discussion on </w:t>
      </w:r>
      <w:r w:rsidR="004E6CF4">
        <w:rPr>
          <w:rFonts w:cs="Arial" w:hint="eastAsia"/>
          <w:b/>
          <w:bCs/>
          <w:sz w:val="24"/>
          <w:lang w:eastAsia="zh-CN"/>
        </w:rPr>
        <w:t>on-demand SSB S</w:t>
      </w:r>
      <w:r w:rsidR="0027221B">
        <w:rPr>
          <w:rFonts w:cs="Arial" w:hint="eastAsia"/>
          <w:b/>
          <w:bCs/>
          <w:sz w:val="24"/>
          <w:lang w:eastAsia="zh-CN"/>
        </w:rPr>
        <w:t>C</w:t>
      </w:r>
      <w:r w:rsidR="004E6CF4">
        <w:rPr>
          <w:rFonts w:cs="Arial" w:hint="eastAsia"/>
          <w:b/>
          <w:bCs/>
          <w:sz w:val="24"/>
          <w:lang w:eastAsia="zh-CN"/>
        </w:rPr>
        <w:t>ell operation</w:t>
      </w:r>
    </w:p>
    <w:bookmarkEnd w:id="0"/>
    <w:bookmarkEnd w:id="1"/>
    <w:bookmarkEnd w:id="2"/>
    <w:p w14:paraId="61298F6D" w14:textId="77777777" w:rsidR="003F754F" w:rsidRDefault="004049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404910">
      <w:pPr>
        <w:pStyle w:val="1"/>
      </w:pPr>
      <w:r>
        <w:t>Introduction</w:t>
      </w:r>
    </w:p>
    <w:p w14:paraId="767FC8D8" w14:textId="369701F0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>I</w:t>
      </w:r>
      <w:r w:rsidRPr="00371297">
        <w:rPr>
          <w:rFonts w:ascii="Times New Roman" w:eastAsia="宋体" w:hAnsi="Times New Roman" w:hint="eastAsia"/>
          <w:lang w:val="en-US" w:eastAsia="zh-CN"/>
        </w:rPr>
        <w:t>n</w:t>
      </w:r>
      <w:r w:rsidRPr="00371297">
        <w:rPr>
          <w:rFonts w:ascii="Times New Roman" w:eastAsia="宋体" w:hAnsi="Times New Roman"/>
          <w:lang w:val="en-US" w:eastAsia="zh-CN"/>
        </w:rPr>
        <w:t xml:space="preserve"> the RAN#102 meeting, the new WI of enhancements of network energy savings for NR was set up [1], including on-demand SSB Scell operation, on-demand SIB1 for UE in idle/inactive mode and the adaptation of common signal/channel transmission. The related objective</w:t>
      </w:r>
      <w:r w:rsidR="004E6CF4">
        <w:rPr>
          <w:rFonts w:ascii="Times New Roman" w:eastAsia="宋体" w:hAnsi="Times New Roman" w:hint="eastAsia"/>
          <w:lang w:val="en-US" w:eastAsia="zh-CN"/>
        </w:rPr>
        <w:t xml:space="preserve"> of on-demand SSB is</w:t>
      </w:r>
      <w:r w:rsidRPr="00371297">
        <w:rPr>
          <w:rFonts w:ascii="Times New Roman" w:eastAsia="宋体" w:hAnsi="Times New Roman"/>
          <w:lang w:val="en-US" w:eastAsia="zh-CN"/>
        </w:rPr>
        <w:t xml:space="preserve"> listed </w:t>
      </w:r>
      <w:r w:rsidR="004E6CF4">
        <w:rPr>
          <w:rFonts w:ascii="Times New Roman" w:eastAsia="宋体" w:hAnsi="Times New Roman" w:hint="eastAsia"/>
          <w:lang w:val="en-US" w:eastAsia="zh-CN"/>
        </w:rPr>
        <w:t>below</w:t>
      </w:r>
      <w:r w:rsidR="00057476">
        <w:rPr>
          <w:rFonts w:ascii="Times New Roman" w:eastAsia="宋体" w:hAnsi="Times New Roman" w:hint="eastAsia"/>
          <w:lang w:val="en-US" w:eastAsia="zh-CN"/>
        </w:rPr>
        <w:t xml:space="preserve"> [1]</w:t>
      </w:r>
      <w:r w:rsidR="004E6CF4">
        <w:rPr>
          <w:rFonts w:ascii="Times New Roman" w:eastAsia="宋体" w:hAnsi="Times New Roman" w:hint="eastAsia"/>
          <w:lang w:val="en-US" w:eastAsia="zh-CN"/>
        </w:rPr>
        <w:t>:</w:t>
      </w:r>
      <w:r w:rsidRPr="00371297">
        <w:rPr>
          <w:rFonts w:ascii="Times New Roman" w:eastAsia="宋体" w:hAnsi="Times New Roman"/>
          <w:lang w:val="en-US" w:eastAsia="zh-CN"/>
        </w:rPr>
        <w:t xml:space="preserve"> </w:t>
      </w:r>
    </w:p>
    <w:p w14:paraId="1F48ED93" w14:textId="77777777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1297" w:rsidRPr="00371297" w14:paraId="570CF72E" w14:textId="77777777" w:rsidTr="00404910">
        <w:tc>
          <w:tcPr>
            <w:tcW w:w="9962" w:type="dxa"/>
          </w:tcPr>
          <w:p w14:paraId="7AC3563E" w14:textId="77777777" w:rsidR="004E6CF4" w:rsidRPr="004E6CF4" w:rsidRDefault="004E6CF4" w:rsidP="004E6CF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lang w:eastAsia="zh-CN"/>
              </w:rPr>
            </w:pPr>
            <w:r w:rsidRPr="004E6CF4">
              <w:rPr>
                <w:rFonts w:ascii="Times New Roman" w:eastAsia="宋体" w:hAnsi="Times New Roman"/>
                <w:lang w:eastAsia="zh-CN"/>
              </w:rPr>
              <w:t>Specify procedures</w:t>
            </w:r>
            <w:r w:rsidRPr="004E6CF4">
              <w:rPr>
                <w:rFonts w:ascii="Times New Roman" w:eastAsia="宋体" w:hAnsi="Times New Roman"/>
                <w:lang w:eastAsia="en-GB"/>
              </w:rPr>
              <w:t xml:space="preserve"> and signaling method(s) to support </w:t>
            </w:r>
            <w:r w:rsidRPr="004E6CF4">
              <w:rPr>
                <w:rFonts w:ascii="Times New Roman" w:eastAsia="宋体" w:hAnsi="Times New Roman"/>
                <w:lang w:eastAsia="zh-CN"/>
              </w:rPr>
              <w:t>on-demand SSB SCell operation for UEs in connected mode configured with CA, for both intra-/inter-band CA. [RAN1/2/3/4]</w:t>
            </w:r>
          </w:p>
          <w:p w14:paraId="32D08954" w14:textId="77777777" w:rsidR="004E6CF4" w:rsidRPr="004E6CF4" w:rsidRDefault="004E6CF4" w:rsidP="004E6CF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left"/>
              <w:textAlignment w:val="baseline"/>
              <w:rPr>
                <w:rFonts w:ascii="Times New Roman" w:eastAsia="宋体" w:hAnsi="Times New Roman"/>
                <w:lang w:val="en-US" w:eastAsia="zh-CN"/>
              </w:rPr>
            </w:pPr>
            <w:r w:rsidRPr="004E6CF4">
              <w:rPr>
                <w:rFonts w:ascii="Times New Roman" w:eastAsia="宋体" w:hAnsi="Times New Roman"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7CDA2010" w14:textId="5CE964FB" w:rsidR="00371297" w:rsidRPr="004E6CF4" w:rsidRDefault="004E6CF4" w:rsidP="004E6CF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left"/>
              <w:textAlignment w:val="baseline"/>
              <w:rPr>
                <w:rFonts w:ascii="Times New Roman" w:eastAsia="宋体" w:hAnsi="Times New Roman"/>
                <w:lang w:val="en-US" w:eastAsia="zh-CN"/>
              </w:rPr>
            </w:pPr>
            <w:r w:rsidRPr="004E6CF4">
              <w:rPr>
                <w:rFonts w:ascii="Times New Roman" w:eastAsia="宋体" w:hAnsi="Times New Roman"/>
                <w:lang w:val="en-US" w:eastAsia="zh-CN"/>
              </w:rPr>
              <w:t>Note1: On-demand SSB transmission can be used by UE for</w:t>
            </w:r>
            <w:r w:rsidRPr="004E6CF4">
              <w:rPr>
                <w:rFonts w:ascii="Times New Roman" w:eastAsia="宋体" w:hAnsi="Times New Roman"/>
                <w:lang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</w:tc>
      </w:tr>
    </w:tbl>
    <w:p w14:paraId="277372CF" w14:textId="77777777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</w:p>
    <w:p w14:paraId="13083389" w14:textId="67CFECDF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 xml:space="preserve">In this contribution, we provide our views on </w:t>
      </w:r>
      <w:r w:rsidR="004E6CF4">
        <w:rPr>
          <w:rFonts w:ascii="Times New Roman" w:eastAsia="宋体" w:hAnsi="Times New Roman" w:hint="eastAsia"/>
          <w:lang w:val="en-US" w:eastAsia="zh-CN"/>
        </w:rPr>
        <w:t>on-demand SSB Scell operation for UEs in RRC_CONNECTED mode configured with CA</w:t>
      </w:r>
      <w:r w:rsidRPr="00371297">
        <w:rPr>
          <w:rFonts w:ascii="Times New Roman" w:eastAsia="宋体" w:hAnsi="Times New Roman"/>
          <w:bCs/>
          <w:iCs/>
          <w:lang w:val="en-US" w:eastAsia="zh-CN"/>
        </w:rPr>
        <w:t xml:space="preserve">. </w:t>
      </w:r>
    </w:p>
    <w:p w14:paraId="10BA2E3A" w14:textId="67B882B2" w:rsidR="000F776D" w:rsidRDefault="0040491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3" w:name="_Hlk110416859"/>
    </w:p>
    <w:p w14:paraId="53C836C5" w14:textId="381DD544" w:rsidR="003D0C5D" w:rsidRPr="003D0C5D" w:rsidRDefault="003D0C5D" w:rsidP="004E6CF4">
      <w:pPr>
        <w:rPr>
          <w:rFonts w:ascii="Times New Roman" w:hAnsi="Times New Roman"/>
          <w:lang w:eastAsia="zh-CN"/>
        </w:rPr>
      </w:pPr>
      <w:r w:rsidRPr="003D0C5D">
        <w:rPr>
          <w:rFonts w:ascii="Times New Roman" w:hAnsi="Times New Roman"/>
          <w:lang w:eastAsia="zh-CN"/>
        </w:rPr>
        <w:t>To enable reasonable UE battery consumption when CA is configured, an activation/deactivation mechanism of Cells is supported</w:t>
      </w:r>
      <w:r>
        <w:rPr>
          <w:rFonts w:ascii="Times New Roman" w:hAnsi="Times New Roman" w:hint="eastAsia"/>
          <w:lang w:eastAsia="zh-CN"/>
        </w:rPr>
        <w:t>, therefore, f</w:t>
      </w:r>
      <w:r w:rsidR="004E6CF4" w:rsidRPr="004E6CF4">
        <w:rPr>
          <w:rFonts w:ascii="Times New Roman" w:hAnsi="Times New Roman" w:hint="eastAsia"/>
          <w:lang w:eastAsia="zh-CN"/>
        </w:rPr>
        <w:t xml:space="preserve">or a </w:t>
      </w:r>
      <w:r w:rsidR="00590397">
        <w:rPr>
          <w:rFonts w:ascii="Times New Roman" w:hAnsi="Times New Roman" w:hint="eastAsia"/>
          <w:lang w:eastAsia="zh-CN"/>
        </w:rPr>
        <w:t>UE</w:t>
      </w:r>
      <w:r w:rsidR="00590397">
        <w:rPr>
          <w:rFonts w:ascii="Times New Roman" w:hAnsi="Times New Roman"/>
          <w:lang w:eastAsia="zh-CN"/>
        </w:rPr>
        <w:t>’</w:t>
      </w:r>
      <w:r w:rsidR="00590397">
        <w:rPr>
          <w:rFonts w:ascii="Times New Roman" w:hAnsi="Times New Roman" w:hint="eastAsia"/>
          <w:lang w:eastAsia="zh-CN"/>
        </w:rPr>
        <w:t xml:space="preserve">s </w:t>
      </w:r>
      <w:r w:rsidR="004E6CF4" w:rsidRPr="004E6CF4">
        <w:rPr>
          <w:rFonts w:ascii="Times New Roman" w:hAnsi="Times New Roman" w:hint="eastAsia"/>
          <w:lang w:eastAsia="zh-CN"/>
        </w:rPr>
        <w:t>SCell</w:t>
      </w:r>
      <w:r w:rsidR="004E6CF4">
        <w:rPr>
          <w:rFonts w:ascii="Times New Roman" w:hAnsi="Times New Roman" w:hint="eastAsia"/>
          <w:lang w:eastAsia="zh-CN"/>
        </w:rPr>
        <w:t xml:space="preserve"> of a CA cell group, there could be several state: activated state, deactivated state and during SCell activatio</w:t>
      </w:r>
      <w:r w:rsidR="00E529DC">
        <w:rPr>
          <w:rFonts w:ascii="Times New Roman" w:hAnsi="Times New Roman" w:hint="eastAsia"/>
          <w:lang w:eastAsia="zh-CN"/>
        </w:rPr>
        <w:t>n</w:t>
      </w:r>
      <w:r w:rsidR="00590397">
        <w:rPr>
          <w:rFonts w:ascii="Times New Roman" w:hAnsi="Times New Roman" w:hint="eastAsia"/>
          <w:lang w:eastAsia="zh-CN"/>
        </w:rPr>
        <w:t xml:space="preserve"> procedure</w:t>
      </w:r>
      <w:r>
        <w:rPr>
          <w:rFonts w:ascii="Times New Roman" w:hAnsi="Times New Roman" w:hint="eastAsia"/>
          <w:lang w:eastAsia="zh-CN"/>
        </w:rPr>
        <w:t>.</w:t>
      </w:r>
      <w:r w:rsidRPr="003D0C5D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SCell can be activated or deactivated by MAC CE from PCell.</w:t>
      </w:r>
    </w:p>
    <w:p w14:paraId="1B644B6A" w14:textId="6489A8CE" w:rsidR="004E6CF4" w:rsidRDefault="003D0C5D" w:rsidP="004E6CF4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When it comes on-demand SSB of a SCell, it</w:t>
      </w:r>
      <w:r w:rsidR="00E529DC">
        <w:rPr>
          <w:rFonts w:ascii="Times New Roman" w:hAnsi="Times New Roman" w:hint="eastAsia"/>
          <w:lang w:eastAsia="zh-CN"/>
        </w:rPr>
        <w:t xml:space="preserve"> means on-demand SSB can be activated in different SCell state.</w:t>
      </w:r>
      <w:r w:rsidR="00590397">
        <w:rPr>
          <w:rFonts w:ascii="Times New Roman" w:hAnsi="Times New Roman" w:hint="eastAsia"/>
          <w:lang w:eastAsia="zh-CN"/>
        </w:rPr>
        <w:t xml:space="preserve"> </w:t>
      </w:r>
    </w:p>
    <w:p w14:paraId="06FE7494" w14:textId="1F627B5C" w:rsidR="00153277" w:rsidRDefault="00153277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For the discussion of on-demand SSB Scell operation, the following agreements were made about scenarios in RAN1#116 meeting</w:t>
      </w:r>
      <w:r w:rsidR="00057476">
        <w:rPr>
          <w:rFonts w:ascii="Times New Roman" w:hAnsi="Times New Roman" w:hint="eastAsia"/>
          <w:lang w:eastAsia="zh-CN"/>
        </w:rPr>
        <w:t xml:space="preserve"> [2]</w:t>
      </w:r>
      <w:r>
        <w:rPr>
          <w:rFonts w:ascii="Times New Roman" w:hAnsi="Times New Roman" w:hint="eastAsia"/>
          <w:lang w:eastAsia="zh-CN"/>
        </w:rPr>
        <w:t xml:space="preserve">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3277" w14:paraId="48D03879" w14:textId="77777777" w:rsidTr="00DD59FF">
        <w:tc>
          <w:tcPr>
            <w:tcW w:w="9631" w:type="dxa"/>
          </w:tcPr>
          <w:p w14:paraId="6ACB0444" w14:textId="77777777" w:rsidR="00153277" w:rsidRPr="008133C2" w:rsidRDefault="00153277" w:rsidP="00DD59FF">
            <w:pPr>
              <w:spacing w:after="0"/>
              <w:jc w:val="left"/>
              <w:rPr>
                <w:rFonts w:ascii="Times" w:eastAsia="宋体" w:hAnsi="Times"/>
                <w:b/>
                <w:bCs/>
                <w:highlight w:val="green"/>
                <w:lang w:val="en-US" w:eastAsia="zh-CN"/>
              </w:rPr>
            </w:pPr>
            <w:r w:rsidRPr="008133C2"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096F8EE1" w14:textId="77777777" w:rsidR="00153277" w:rsidRPr="008133C2" w:rsidRDefault="00153277" w:rsidP="00DD59FF">
            <w:pPr>
              <w:spacing w:before="120"/>
              <w:contextualSpacing/>
              <w:rPr>
                <w:rFonts w:ascii="Times New Roman" w:eastAsia="Times New Roman" w:hAnsi="Times New Roman"/>
                <w:lang w:val="en-US" w:eastAsia="zh-CN"/>
              </w:rPr>
            </w:pPr>
            <w:r w:rsidRPr="008133C2">
              <w:rPr>
                <w:rFonts w:ascii="Times New Roman" w:eastAsia="Times New Roman" w:hAnsi="Times New Roman"/>
                <w:lang w:val="en-US" w:eastAsia="zh-CN"/>
              </w:rPr>
              <w:t>For the following identified scenarios for on-demand SSB SCell operation, focus future RAN1 discussion to down-select (both may be selected) between the two scenarios.</w:t>
            </w:r>
          </w:p>
          <w:p w14:paraId="17C9100D" w14:textId="77777777" w:rsidR="00153277" w:rsidRPr="008133C2" w:rsidRDefault="00153277" w:rsidP="00DD59FF">
            <w:pPr>
              <w:numPr>
                <w:ilvl w:val="0"/>
                <w:numId w:val="25"/>
              </w:numPr>
              <w:spacing w:before="120"/>
              <w:contextualSpacing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8133C2">
              <w:rPr>
                <w:rFonts w:ascii="Times New Roman" w:eastAsia="Times New Roman" w:hAnsi="Times New Roman"/>
                <w:lang w:val="en-US" w:eastAsia="zh-CN"/>
              </w:rPr>
              <w:t>Scenario #2: SCell is configured to a UE but before the UE receives SCell activation command (e.g., as defined in TS 38.321)</w:t>
            </w:r>
            <w:r w:rsidRPr="008133C2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  <w:p w14:paraId="1779930C" w14:textId="77777777" w:rsidR="00153277" w:rsidRPr="008133C2" w:rsidRDefault="00153277" w:rsidP="00DD59FF">
            <w:pPr>
              <w:numPr>
                <w:ilvl w:val="0"/>
                <w:numId w:val="25"/>
              </w:numPr>
              <w:spacing w:before="12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8133C2">
              <w:rPr>
                <w:rFonts w:ascii="Times New Roman" w:eastAsia="Times New Roman" w:hAnsi="Times New Roman"/>
                <w:lang w:val="en-US" w:eastAsia="zh-CN"/>
              </w:rPr>
              <w:t>Scenario #3: After UE receives SCell activation command (e.g., as defined in TS 38.321)</w:t>
            </w:r>
          </w:p>
          <w:p w14:paraId="2E0B0269" w14:textId="77777777" w:rsidR="00153277" w:rsidRPr="008133C2" w:rsidRDefault="00153277" w:rsidP="00DD59FF">
            <w:pPr>
              <w:numPr>
                <w:ilvl w:val="1"/>
                <w:numId w:val="25"/>
              </w:numPr>
              <w:spacing w:before="12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8133C2">
              <w:rPr>
                <w:rFonts w:ascii="Times New Roman" w:eastAsia="Malgun Gothic" w:hAnsi="Times New Roman"/>
                <w:lang w:val="en-US" w:eastAsia="zh-CN"/>
              </w:rPr>
              <w:t>This does not preclude SCell for which activation is completed</w:t>
            </w:r>
          </w:p>
          <w:p w14:paraId="776841D2" w14:textId="77777777" w:rsidR="00153277" w:rsidRPr="008133C2" w:rsidRDefault="00153277" w:rsidP="00DD59FF">
            <w:pPr>
              <w:numPr>
                <w:ilvl w:val="1"/>
                <w:numId w:val="25"/>
              </w:numPr>
              <w:spacing w:before="120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8133C2">
              <w:rPr>
                <w:rFonts w:ascii="Times New Roman" w:eastAsia="Malgun Gothic" w:hAnsi="Times New Roman"/>
                <w:lang w:val="en-US" w:eastAsia="zh-CN"/>
              </w:rPr>
              <w:t>FFS: The case where SCell activation is completed</w:t>
            </w:r>
            <w:r w:rsidRPr="008133C2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  <w:p w14:paraId="75B200A9" w14:textId="77777777" w:rsidR="00153277" w:rsidRPr="008133C2" w:rsidRDefault="00153277" w:rsidP="00DD59FF">
            <w:pPr>
              <w:spacing w:after="0"/>
              <w:jc w:val="left"/>
              <w:rPr>
                <w:rFonts w:ascii="Times" w:eastAsiaTheme="minorEastAsia" w:hAnsi="Times"/>
                <w:szCs w:val="24"/>
                <w:lang w:val="en-US" w:eastAsia="zh-CN"/>
              </w:rPr>
            </w:pPr>
            <w:r w:rsidRPr="008133C2">
              <w:rPr>
                <w:rFonts w:ascii="Times" w:eastAsia="Batang" w:hAnsi="Times"/>
                <w:szCs w:val="24"/>
                <w:lang w:val="en-US"/>
              </w:rPr>
              <w:t>FFS: Application timing between NW triggering message and on demand SSB transmission</w:t>
            </w:r>
          </w:p>
        </w:tc>
      </w:tr>
    </w:tbl>
    <w:p w14:paraId="7FEE68CF" w14:textId="77777777" w:rsidR="003F51AE" w:rsidRDefault="003F51AE" w:rsidP="00153277">
      <w:pPr>
        <w:rPr>
          <w:rFonts w:ascii="Times New Roman" w:hAnsi="Times New Roman"/>
          <w:lang w:eastAsia="zh-CN"/>
        </w:rPr>
      </w:pPr>
    </w:p>
    <w:p w14:paraId="3BB64874" w14:textId="1182E0C1" w:rsidR="00153277" w:rsidRPr="00B0199E" w:rsidRDefault="00D34F23" w:rsidP="0015327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>In</w:t>
      </w:r>
      <w:r w:rsidR="00153277">
        <w:rPr>
          <w:rFonts w:ascii="Times New Roman" w:hAnsi="Times New Roman" w:hint="eastAsia"/>
          <w:lang w:eastAsia="zh-CN"/>
        </w:rPr>
        <w:t xml:space="preserve"> Scenario#2, </w:t>
      </w:r>
      <w:r w:rsidR="00057476">
        <w:rPr>
          <w:rFonts w:ascii="Times New Roman" w:hAnsi="Times New Roman" w:hint="eastAsia"/>
          <w:lang w:eastAsia="zh-CN"/>
        </w:rPr>
        <w:t xml:space="preserve">on-demand </w:t>
      </w:r>
      <w:r w:rsidR="00153277">
        <w:rPr>
          <w:rFonts w:ascii="Times New Roman" w:hAnsi="Times New Roman" w:hint="eastAsia"/>
          <w:lang w:eastAsia="zh-CN"/>
        </w:rPr>
        <w:t>SSB is triggered to</w:t>
      </w:r>
      <w:r w:rsidR="00057476">
        <w:rPr>
          <w:rFonts w:ascii="Times New Roman" w:hAnsi="Times New Roman" w:hint="eastAsia"/>
          <w:lang w:eastAsia="zh-CN"/>
        </w:rPr>
        <w:t xml:space="preserve"> start transmission</w:t>
      </w:r>
      <w:r w:rsidR="00153277">
        <w:rPr>
          <w:rFonts w:ascii="Times New Roman" w:hAnsi="Times New Roman" w:hint="eastAsia"/>
          <w:lang w:eastAsia="zh-CN"/>
        </w:rPr>
        <w:t xml:space="preserve">  in a deactivated SCell, while </w:t>
      </w:r>
      <w:r>
        <w:rPr>
          <w:rFonts w:ascii="Times New Roman" w:hAnsi="Times New Roman" w:hint="eastAsia"/>
          <w:lang w:eastAsia="zh-CN"/>
        </w:rPr>
        <w:t>in</w:t>
      </w:r>
      <w:r w:rsidR="00153277">
        <w:rPr>
          <w:rFonts w:ascii="Times New Roman" w:hAnsi="Times New Roman" w:hint="eastAsia"/>
          <w:lang w:eastAsia="zh-CN"/>
        </w:rPr>
        <w:t xml:space="preserve"> S</w:t>
      </w:r>
      <w:r w:rsidR="00153277">
        <w:rPr>
          <w:rFonts w:ascii="Times New Roman" w:hAnsi="Times New Roman"/>
          <w:lang w:eastAsia="zh-CN"/>
        </w:rPr>
        <w:t>c</w:t>
      </w:r>
      <w:r w:rsidR="00153277">
        <w:rPr>
          <w:rFonts w:ascii="Times New Roman" w:hAnsi="Times New Roman" w:hint="eastAsia"/>
          <w:lang w:eastAsia="zh-CN"/>
        </w:rPr>
        <w:t>enario #3, SSB transmission begins during SCell activation procedure or after SCell activation.</w:t>
      </w:r>
    </w:p>
    <w:p w14:paraId="5C057612" w14:textId="53A35CFF" w:rsidR="00153277" w:rsidRDefault="00153277" w:rsidP="004E6CF4">
      <w:pPr>
        <w:rPr>
          <w:rFonts w:ascii="Times New Roman" w:hAnsi="Times New Roman"/>
          <w:b/>
          <w:bCs/>
          <w:lang w:eastAsia="zh-CN"/>
        </w:rPr>
      </w:pPr>
      <w:r w:rsidRPr="00153277">
        <w:rPr>
          <w:rFonts w:ascii="Times New Roman" w:hAnsi="Times New Roman" w:hint="eastAsia"/>
          <w:b/>
          <w:bCs/>
          <w:lang w:eastAsia="zh-CN"/>
        </w:rPr>
        <w:t>Observation 1: On-demand SSB transmission may start at different SCell states.</w:t>
      </w:r>
    </w:p>
    <w:p w14:paraId="2B152AED" w14:textId="0BE2A8B2" w:rsidR="00D34F23" w:rsidRDefault="00D34F23" w:rsidP="00D34F23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For </w:t>
      </w:r>
      <w:r w:rsidRPr="00D34F23">
        <w:rPr>
          <w:rFonts w:ascii="Times New Roman" w:hAnsi="Times New Roman" w:hint="eastAsia"/>
          <w:lang w:eastAsia="zh-CN"/>
        </w:rPr>
        <w:t>S</w:t>
      </w:r>
      <w:r w:rsidRPr="00D34F23">
        <w:rPr>
          <w:rFonts w:ascii="Times New Roman" w:hAnsi="Times New Roman"/>
          <w:lang w:eastAsia="zh-CN"/>
        </w:rPr>
        <w:t>cenario</w:t>
      </w:r>
      <w:r w:rsidRPr="00D34F23">
        <w:rPr>
          <w:rFonts w:ascii="Times New Roman" w:hAnsi="Times New Roman" w:hint="eastAsia"/>
          <w:lang w:eastAsia="zh-CN"/>
        </w:rPr>
        <w:t>#2</w:t>
      </w:r>
      <w:r>
        <w:rPr>
          <w:rFonts w:ascii="Times New Roman" w:hAnsi="Times New Roman" w:hint="eastAsia"/>
          <w:lang w:eastAsia="zh-CN"/>
        </w:rPr>
        <w:t>, it</w:t>
      </w:r>
      <w:r w:rsidRPr="00D34F23">
        <w:rPr>
          <w:rFonts w:ascii="Times New Roman" w:hAnsi="Times New Roman" w:hint="eastAsia"/>
          <w:lang w:eastAsia="zh-CN"/>
        </w:rPr>
        <w:t xml:space="preserve"> is suitable for the case with heavy UL traffic and on demand SSB is requested by UEs.</w:t>
      </w:r>
    </w:p>
    <w:p w14:paraId="763833FC" w14:textId="27B02200" w:rsidR="00D34F23" w:rsidRDefault="00D34F23" w:rsidP="00D34F23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For Scenario #3, it is suitable for the </w:t>
      </w:r>
      <w:r w:rsidRPr="00D34F23">
        <w:rPr>
          <w:rFonts w:ascii="Times New Roman" w:hAnsi="Times New Roman"/>
          <w:lang w:eastAsia="zh-CN"/>
        </w:rPr>
        <w:t>case with heavy DL traffic and on demand SSB is triggered by gNB</w:t>
      </w:r>
      <w:r>
        <w:rPr>
          <w:rFonts w:ascii="Times New Roman" w:hAnsi="Times New Roman" w:hint="eastAsia"/>
          <w:lang w:eastAsia="zh-CN"/>
        </w:rPr>
        <w:t xml:space="preserve">, or </w:t>
      </w:r>
      <w:r w:rsidRPr="00D34F23">
        <w:rPr>
          <w:rFonts w:ascii="Times New Roman" w:hAnsi="Times New Roman"/>
          <w:lang w:eastAsia="zh-CN"/>
        </w:rPr>
        <w:t>combining SSB adaptation with on-demand SSB to reduce network energy consumption and ensure quick recovery of normal SSB period.</w:t>
      </w:r>
    </w:p>
    <w:p w14:paraId="5C7BC250" w14:textId="127AC49E" w:rsidR="00D34F23" w:rsidRPr="00D34F23" w:rsidRDefault="00D34F23" w:rsidP="00D34F23">
      <w:pPr>
        <w:rPr>
          <w:rFonts w:ascii="Times New Roman" w:eastAsia="宋体" w:hAnsi="Times New Roman"/>
          <w:b/>
          <w:lang w:val="en-US" w:eastAsia="zh-CN"/>
        </w:rPr>
      </w:pPr>
      <w:r w:rsidRPr="00D34F23">
        <w:rPr>
          <w:rFonts w:ascii="Times New Roman" w:eastAsia="宋体" w:hAnsi="Times New Roman" w:hint="eastAsia"/>
          <w:b/>
          <w:lang w:val="en-US" w:eastAsia="zh-CN"/>
        </w:rPr>
        <w:t xml:space="preserve">Observation </w:t>
      </w:r>
      <w:r>
        <w:rPr>
          <w:rFonts w:ascii="Times New Roman" w:eastAsia="宋体" w:hAnsi="Times New Roman" w:hint="eastAsia"/>
          <w:b/>
          <w:lang w:val="en-US" w:eastAsia="zh-CN"/>
        </w:rPr>
        <w:t>2</w:t>
      </w:r>
      <w:r w:rsidRPr="00D34F23">
        <w:rPr>
          <w:rFonts w:ascii="Times New Roman" w:eastAsia="宋体" w:hAnsi="Times New Roman" w:hint="eastAsia"/>
          <w:b/>
          <w:lang w:val="en-US" w:eastAsia="zh-CN"/>
        </w:rPr>
        <w:t xml:space="preserve">: Scenario #2 is suitable for the case </w:t>
      </w:r>
      <w:r w:rsidRPr="00D34F23">
        <w:rPr>
          <w:rFonts w:ascii="Times New Roman" w:eastAsia="宋体" w:hAnsi="Times New Roman"/>
          <w:b/>
          <w:lang w:val="en-US" w:eastAsia="zh-CN"/>
        </w:rPr>
        <w:t>with heavy UL traffic and on demand SSB is requested by UEs.</w:t>
      </w:r>
    </w:p>
    <w:p w14:paraId="652F3C49" w14:textId="40C84F83" w:rsidR="00D34F23" w:rsidRPr="00D34F23" w:rsidRDefault="00D34F23" w:rsidP="00D34F23">
      <w:pPr>
        <w:ind w:left="1273" w:hangingChars="634" w:hanging="1273"/>
        <w:rPr>
          <w:rFonts w:ascii="Times New Roman" w:hAnsi="Times New Roman"/>
          <w:b/>
          <w:bCs/>
          <w:lang w:eastAsia="zh-CN"/>
        </w:rPr>
      </w:pPr>
      <w:r w:rsidRPr="00D34F23">
        <w:rPr>
          <w:rFonts w:ascii="Times New Roman" w:hAnsi="Times New Roman" w:hint="eastAsia"/>
          <w:b/>
          <w:bCs/>
          <w:lang w:eastAsia="zh-CN"/>
        </w:rPr>
        <w:t xml:space="preserve">Observation 3: </w:t>
      </w:r>
      <w:r w:rsidRPr="00D34F23">
        <w:rPr>
          <w:rFonts w:ascii="Times New Roman" w:hAnsi="Times New Roman"/>
          <w:b/>
          <w:bCs/>
          <w:lang w:eastAsia="zh-CN"/>
        </w:rPr>
        <w:t>Scenario #3</w:t>
      </w:r>
      <w:r w:rsidRPr="00D34F23">
        <w:rPr>
          <w:rFonts w:ascii="Times New Roman" w:hAnsi="Times New Roman" w:hint="eastAsia"/>
          <w:b/>
          <w:bCs/>
          <w:lang w:eastAsia="zh-CN"/>
        </w:rPr>
        <w:t xml:space="preserve"> </w:t>
      </w:r>
      <w:r w:rsidRPr="00D34F23">
        <w:rPr>
          <w:rFonts w:ascii="Times New Roman" w:hAnsi="Times New Roman"/>
          <w:b/>
          <w:bCs/>
          <w:lang w:eastAsia="zh-CN"/>
        </w:rPr>
        <w:t>is suitable for the case with heavy DL traffic and on demand SSB is triggered by gNB, or combining SSB adaptation with on-demand SSB to reduce network energy consumption and ensure quick recovery of normal SSB period.</w:t>
      </w:r>
    </w:p>
    <w:p w14:paraId="30F305F4" w14:textId="1FC877E0" w:rsidR="00D34F23" w:rsidRPr="00D34F23" w:rsidRDefault="00D34F23" w:rsidP="004E6CF4">
      <w:p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Proposal 1: Both Scenario#2 and Scenario#3 are supported for on-demand SSB SCell operation.</w:t>
      </w:r>
    </w:p>
    <w:p w14:paraId="045E3E5F" w14:textId="27857F26" w:rsidR="00B0199E" w:rsidRDefault="00B0199E" w:rsidP="00B0199E">
      <w:pPr>
        <w:rPr>
          <w:rFonts w:ascii="Times New Roman" w:hAnsi="Times New Roman"/>
          <w:lang w:eastAsia="zh-CN"/>
        </w:rPr>
      </w:pPr>
      <w:r w:rsidRPr="00F62732">
        <w:rPr>
          <w:rFonts w:ascii="Times New Roman" w:hAnsi="Times New Roman" w:hint="eastAsia"/>
          <w:lang w:eastAsia="zh-CN"/>
        </w:rPr>
        <w:t>In legacy, f</w:t>
      </w:r>
      <w:r w:rsidRPr="00F62732">
        <w:rPr>
          <w:rFonts w:ascii="Times New Roman" w:hAnsi="Times New Roman"/>
          <w:lang w:eastAsia="zh-CN"/>
        </w:rPr>
        <w:t>o</w:t>
      </w:r>
      <w:r w:rsidRPr="00F62732">
        <w:rPr>
          <w:rFonts w:ascii="Times New Roman" w:hAnsi="Times New Roman" w:hint="eastAsia"/>
          <w:lang w:eastAsia="zh-CN"/>
        </w:rPr>
        <w:t>r a deactivated SCell,</w:t>
      </w:r>
      <w:r>
        <w:rPr>
          <w:rFonts w:ascii="Times New Roman" w:hAnsi="Times New Roman" w:hint="eastAsia"/>
          <w:lang w:eastAsia="zh-CN"/>
        </w:rPr>
        <w:t xml:space="preserve"> taking FR1 as an example, if d</w:t>
      </w:r>
      <w:r w:rsidRPr="00D459CA">
        <w:rPr>
          <w:rFonts w:ascii="Times New Roman" w:hAnsi="Times New Roman"/>
          <w:lang w:eastAsia="zh-CN"/>
        </w:rPr>
        <w:t>uring the period equal to max(5*measCycleSCell,  5*DRX cycles) for FR1 before the reception of the SCell activation command</w:t>
      </w:r>
      <w:r>
        <w:rPr>
          <w:rFonts w:ascii="Times New Roman" w:hAnsi="Times New Roman" w:hint="eastAsia"/>
          <w:lang w:eastAsia="zh-CN"/>
        </w:rPr>
        <w:t xml:space="preserve"> the UE has </w:t>
      </w:r>
      <w:r w:rsidRPr="00D459CA">
        <w:rPr>
          <w:rFonts w:ascii="Times New Roman" w:hAnsi="Times New Roman"/>
          <w:lang w:eastAsia="zh-CN"/>
        </w:rPr>
        <w:t>sent a valid measurement report for the SCell being activated and</w:t>
      </w:r>
      <w:r>
        <w:rPr>
          <w:rFonts w:ascii="Times New Roman" w:hAnsi="Times New Roman" w:hint="eastAsia"/>
          <w:lang w:eastAsia="zh-CN"/>
        </w:rPr>
        <w:t xml:space="preserve"> </w:t>
      </w:r>
      <w:r w:rsidRPr="00D459CA">
        <w:rPr>
          <w:rFonts w:ascii="Times New Roman" w:hAnsi="Times New Roman"/>
          <w:lang w:eastAsia="zh-CN"/>
        </w:rPr>
        <w:t>the SSB measured remains detectable</w:t>
      </w:r>
      <w:r>
        <w:rPr>
          <w:rFonts w:ascii="Times New Roman" w:hAnsi="Times New Roman" w:hint="eastAsia"/>
          <w:lang w:eastAsia="zh-CN"/>
        </w:rPr>
        <w:t>, SCell is a known</w:t>
      </w:r>
      <w:r w:rsidR="00057476">
        <w:rPr>
          <w:rFonts w:ascii="Times New Roman" w:hAnsi="Times New Roman" w:hint="eastAsia"/>
          <w:lang w:eastAsia="zh-CN"/>
        </w:rPr>
        <w:t xml:space="preserve"> [3]</w:t>
      </w:r>
      <w:r>
        <w:rPr>
          <w:rFonts w:ascii="Times New Roman" w:hAnsi="Times New Roman" w:hint="eastAsia"/>
          <w:lang w:eastAsia="zh-CN"/>
        </w:rPr>
        <w:t xml:space="preserve">, otherwise SCell is </w:t>
      </w:r>
      <w:r w:rsidR="001145BF">
        <w:rPr>
          <w:rFonts w:ascii="Times New Roman" w:hAnsi="Times New Roman"/>
          <w:lang w:eastAsia="zh-CN"/>
        </w:rPr>
        <w:t>unknown</w:t>
      </w:r>
      <w:r>
        <w:rPr>
          <w:rFonts w:ascii="Times New Roman" w:hAnsi="Times New Roman" w:hint="eastAsia"/>
          <w:lang w:eastAsia="zh-CN"/>
        </w:rPr>
        <w:t xml:space="preserve">. And the activation delay for known SCell and </w:t>
      </w:r>
      <w:r w:rsidR="001145BF">
        <w:rPr>
          <w:rFonts w:ascii="Times New Roman" w:hAnsi="Times New Roman"/>
          <w:lang w:eastAsia="zh-CN"/>
        </w:rPr>
        <w:t>unknown</w:t>
      </w:r>
      <w:r>
        <w:rPr>
          <w:rFonts w:ascii="Times New Roman" w:hAnsi="Times New Roman" w:hint="eastAsia"/>
          <w:lang w:eastAsia="zh-CN"/>
        </w:rPr>
        <w:t xml:space="preserve"> SCell is different, the activation delay of </w:t>
      </w:r>
      <w:r w:rsidR="001145BF">
        <w:rPr>
          <w:rFonts w:ascii="Times New Roman" w:hAnsi="Times New Roman"/>
          <w:lang w:eastAsia="zh-CN"/>
        </w:rPr>
        <w:t>unknown</w:t>
      </w:r>
      <w:r>
        <w:rPr>
          <w:rFonts w:ascii="Times New Roman" w:hAnsi="Times New Roman" w:hint="eastAsia"/>
          <w:lang w:eastAsia="zh-CN"/>
        </w:rPr>
        <w:t xml:space="preserve"> SCell is longer than that of known SCell based on TS 38.133 [1].</w:t>
      </w:r>
    </w:p>
    <w:p w14:paraId="7B86FB29" w14:textId="16B09BBB" w:rsidR="00B0199E" w:rsidRPr="00B0199E" w:rsidRDefault="00B0199E" w:rsidP="004E6CF4">
      <w:pPr>
        <w:rPr>
          <w:rFonts w:ascii="Times New Roman" w:hAnsi="Times New Roman"/>
          <w:b/>
          <w:bCs/>
          <w:lang w:eastAsia="zh-CN"/>
        </w:rPr>
      </w:pPr>
      <w:r w:rsidRPr="008C45C6">
        <w:rPr>
          <w:rFonts w:ascii="Times New Roman" w:hAnsi="Times New Roman" w:hint="eastAsia"/>
          <w:b/>
          <w:bCs/>
          <w:lang w:eastAsia="zh-CN"/>
        </w:rPr>
        <w:t xml:space="preserve">Observation </w:t>
      </w:r>
      <w:r w:rsidR="00D34F23">
        <w:rPr>
          <w:rFonts w:ascii="Times New Roman" w:hAnsi="Times New Roman" w:hint="eastAsia"/>
          <w:b/>
          <w:bCs/>
          <w:lang w:eastAsia="zh-CN"/>
        </w:rPr>
        <w:t>4</w:t>
      </w:r>
      <w:r w:rsidRPr="008C45C6">
        <w:rPr>
          <w:rFonts w:ascii="Times New Roman" w:hAnsi="Times New Roman" w:hint="eastAsia"/>
          <w:b/>
          <w:bCs/>
          <w:lang w:eastAsia="zh-CN"/>
        </w:rPr>
        <w:t>: In legacy, the activation delay of unknown Scell is longer than that of known S</w:t>
      </w:r>
      <w:r>
        <w:rPr>
          <w:rFonts w:ascii="Times New Roman" w:hAnsi="Times New Roman" w:hint="eastAsia"/>
          <w:b/>
          <w:bCs/>
          <w:lang w:eastAsia="zh-CN"/>
        </w:rPr>
        <w:t>C</w:t>
      </w:r>
      <w:r w:rsidRPr="008C45C6">
        <w:rPr>
          <w:rFonts w:ascii="Times New Roman" w:hAnsi="Times New Roman" w:hint="eastAsia"/>
          <w:b/>
          <w:bCs/>
          <w:lang w:eastAsia="zh-CN"/>
        </w:rPr>
        <w:t>ell.</w:t>
      </w:r>
    </w:p>
    <w:p w14:paraId="1092A116" w14:textId="5536341B" w:rsidR="003F51AE" w:rsidRPr="003F51AE" w:rsidRDefault="003F51AE" w:rsidP="00E64E54">
      <w:pPr>
        <w:pStyle w:val="2"/>
      </w:pPr>
      <w:bookmarkStart w:id="4" w:name="_Hlk163139455"/>
      <w:r w:rsidRPr="003F51AE">
        <w:t>O</w:t>
      </w:r>
      <w:r w:rsidRPr="003F51AE">
        <w:rPr>
          <w:rFonts w:hint="eastAsia"/>
        </w:rPr>
        <w:t>n-demand SSB operation in Scenario #2</w:t>
      </w:r>
    </w:p>
    <w:bookmarkEnd w:id="4"/>
    <w:p w14:paraId="05D99E80" w14:textId="3812FF58" w:rsidR="00E64E54" w:rsidRDefault="00E64E54" w:rsidP="00111033">
      <w:pPr>
        <w:rPr>
          <w:rFonts w:ascii="Times New Roman" w:eastAsia="宋体" w:hAnsi="Times New Roman"/>
          <w:bCs/>
          <w:lang w:val="en-US" w:eastAsia="zh-CN"/>
        </w:rPr>
      </w:pPr>
      <w:r w:rsidRPr="00E64E54">
        <w:rPr>
          <w:rFonts w:ascii="Times New Roman" w:eastAsia="宋体" w:hAnsi="Times New Roman" w:hint="eastAsia"/>
          <w:bCs/>
          <w:lang w:val="en-US" w:eastAsia="zh-CN"/>
        </w:rPr>
        <w:t>When the capacity of PCell is not enough and UE detects heavy UL traffic, SCell</w:t>
      </w:r>
      <w:r w:rsidRPr="00E64E54">
        <w:rPr>
          <w:rFonts w:ascii="Times New Roman" w:eastAsia="宋体" w:hAnsi="Times New Roman"/>
          <w:bCs/>
          <w:lang w:val="en-US" w:eastAsia="zh-CN"/>
        </w:rPr>
        <w:t xml:space="preserve"> activation</w:t>
      </w:r>
      <w:r w:rsidRPr="00E64E54">
        <w:rPr>
          <w:rFonts w:ascii="Times New Roman" w:eastAsia="宋体" w:hAnsi="Times New Roman" w:hint="eastAsia"/>
          <w:bCs/>
          <w:lang w:val="en-US" w:eastAsia="zh-CN"/>
        </w:rPr>
        <w:t xml:space="preserve"> can be </w:t>
      </w:r>
      <w:r w:rsidRPr="00E64E54">
        <w:rPr>
          <w:rFonts w:ascii="Times New Roman" w:eastAsia="宋体" w:hAnsi="Times New Roman"/>
          <w:bCs/>
          <w:lang w:val="en-US" w:eastAsia="zh-CN"/>
        </w:rPr>
        <w:t>requested by</w:t>
      </w:r>
      <w:r w:rsidRPr="00E64E54">
        <w:rPr>
          <w:rFonts w:ascii="Times New Roman" w:eastAsia="宋体" w:hAnsi="Times New Roman" w:hint="eastAsia"/>
          <w:bCs/>
          <w:lang w:val="en-US" w:eastAsia="zh-CN"/>
        </w:rPr>
        <w:t xml:space="preserve"> UE, 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and </w:t>
      </w:r>
      <w:r>
        <w:rPr>
          <w:rFonts w:ascii="Times New Roman" w:eastAsia="宋体" w:hAnsi="Times New Roman"/>
          <w:bCs/>
          <w:lang w:val="en-US" w:eastAsia="zh-CN"/>
        </w:rPr>
        <w:t>it’s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realized by UE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s  SR/BSR sent to the network and SCell </w:t>
      </w:r>
      <w:r>
        <w:rPr>
          <w:rFonts w:ascii="Times New Roman" w:eastAsia="宋体" w:hAnsi="Times New Roman"/>
          <w:bCs/>
          <w:lang w:val="en-US" w:eastAsia="zh-CN"/>
        </w:rPr>
        <w:t>activation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command from the network. </w:t>
      </w:r>
      <w:r>
        <w:rPr>
          <w:rFonts w:ascii="Times New Roman" w:eastAsia="宋体" w:hAnsi="Times New Roman"/>
          <w:bCs/>
          <w:lang w:val="en-US" w:eastAsia="zh-CN"/>
        </w:rPr>
        <w:t>ExisitingS Cell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 activation mechanism can be used as a reference for on-demand SSB </w:t>
      </w:r>
      <w:r>
        <w:rPr>
          <w:rFonts w:ascii="Times New Roman" w:eastAsia="宋体" w:hAnsi="Times New Roman"/>
          <w:bCs/>
          <w:lang w:val="en-US" w:eastAsia="zh-CN"/>
        </w:rPr>
        <w:t>triggering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. </w:t>
      </w:r>
    </w:p>
    <w:p w14:paraId="1DBA232B" w14:textId="034FB8C4" w:rsidR="00E64E54" w:rsidRDefault="00E64E54" w:rsidP="00111033">
      <w:pPr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 xml:space="preserve">To trigger the on-demand SSB transmission in the SCell, SR/BSR can be used for implicit trigger of on-demand SSB transmission. </w:t>
      </w:r>
      <w:r w:rsidR="00BC5E38">
        <w:rPr>
          <w:rFonts w:ascii="Times New Roman" w:eastAsia="宋体" w:hAnsi="Times New Roman" w:hint="eastAsia"/>
          <w:bCs/>
          <w:lang w:val="en-US" w:eastAsia="zh-CN"/>
        </w:rPr>
        <w:t>W</w:t>
      </w:r>
      <w:r>
        <w:rPr>
          <w:rFonts w:ascii="Times New Roman" w:eastAsia="宋体" w:hAnsi="Times New Roman" w:hint="eastAsia"/>
          <w:bCs/>
          <w:lang w:val="en-US" w:eastAsia="zh-CN"/>
        </w:rPr>
        <w:t>ith existing SR/BSR</w:t>
      </w:r>
      <w:r w:rsidR="001145BF">
        <w:rPr>
          <w:rFonts w:ascii="Times New Roman" w:eastAsia="宋体" w:hAnsi="Times New Roman" w:hint="eastAsia"/>
          <w:bCs/>
          <w:lang w:val="en-US" w:eastAsia="zh-CN"/>
        </w:rPr>
        <w:t xml:space="preserve">, </w:t>
      </w:r>
      <w:r>
        <w:rPr>
          <w:rFonts w:ascii="Times New Roman" w:eastAsia="宋体" w:hAnsi="Times New Roman" w:hint="eastAsia"/>
          <w:bCs/>
          <w:lang w:val="en-US" w:eastAsia="zh-CN"/>
        </w:rPr>
        <w:t>there</w:t>
      </w:r>
      <w:r w:rsidR="001145BF"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</w:t>
      </w:r>
      <w:r w:rsidR="00BC5E38">
        <w:rPr>
          <w:rFonts w:ascii="Times New Roman" w:eastAsia="宋体" w:hAnsi="Times New Roman" w:hint="eastAsia"/>
          <w:bCs/>
          <w:lang w:val="en-US" w:eastAsia="zh-CN"/>
        </w:rPr>
        <w:t xml:space="preserve"> no indication of UE</w:t>
      </w:r>
      <w:r w:rsidR="001145BF">
        <w:rPr>
          <w:rFonts w:ascii="Times New Roman" w:eastAsia="宋体" w:hAnsi="Times New Roman"/>
          <w:bCs/>
          <w:lang w:val="en-US" w:eastAsia="zh-CN"/>
        </w:rPr>
        <w:t>’</w:t>
      </w:r>
      <w:r w:rsidR="00BC5E38">
        <w:rPr>
          <w:rFonts w:ascii="Times New Roman" w:eastAsia="宋体" w:hAnsi="Times New Roman" w:hint="eastAsia"/>
          <w:bCs/>
          <w:lang w:val="en-US" w:eastAsia="zh-CN"/>
        </w:rPr>
        <w:t xml:space="preserve">s preference of SCell to </w:t>
      </w:r>
      <w:r w:rsidR="00BC5E38">
        <w:rPr>
          <w:rFonts w:ascii="Times New Roman" w:eastAsia="宋体" w:hAnsi="Times New Roman"/>
          <w:bCs/>
          <w:lang w:val="en-US" w:eastAsia="zh-CN"/>
        </w:rPr>
        <w:t>transmit</w:t>
      </w:r>
      <w:r w:rsidR="00BC5E38">
        <w:rPr>
          <w:rFonts w:ascii="Times New Roman" w:eastAsia="宋体" w:hAnsi="Times New Roman" w:hint="eastAsia"/>
          <w:bCs/>
          <w:lang w:val="en-US" w:eastAsia="zh-CN"/>
        </w:rPr>
        <w:t xml:space="preserve"> on-demand SSB, therefore, enhanced e</w:t>
      </w:r>
      <w:r w:rsidR="00BC5E38" w:rsidRPr="00BC5E38">
        <w:rPr>
          <w:rFonts w:ascii="Times New Roman" w:eastAsia="宋体" w:hAnsi="Times New Roman"/>
          <w:bCs/>
          <w:lang w:val="en-US" w:eastAsia="zh-CN"/>
        </w:rPr>
        <w:t>xplicit WUS signalling</w:t>
      </w:r>
      <w:r w:rsidR="00BC5E38">
        <w:rPr>
          <w:rFonts w:ascii="Times New Roman" w:eastAsia="宋体" w:hAnsi="Times New Roman" w:hint="eastAsia"/>
          <w:bCs/>
          <w:lang w:val="en-US" w:eastAsia="zh-CN"/>
        </w:rPr>
        <w:t>,</w:t>
      </w:r>
      <w:r w:rsidR="00BC5E38" w:rsidRPr="00BC5E38">
        <w:rPr>
          <w:rFonts w:ascii="Times New Roman" w:eastAsia="宋体" w:hAnsi="Times New Roman"/>
          <w:bCs/>
          <w:lang w:val="en-US" w:eastAsia="zh-CN"/>
        </w:rPr>
        <w:t xml:space="preserve"> for example dedicated RRC message</w:t>
      </w:r>
      <w:r w:rsidR="00BC5E38">
        <w:rPr>
          <w:rFonts w:ascii="Times New Roman" w:eastAsia="宋体" w:hAnsi="Times New Roman" w:hint="eastAsia"/>
          <w:bCs/>
          <w:lang w:val="en-US" w:eastAsia="zh-CN"/>
        </w:rPr>
        <w:t xml:space="preserve"> or enhanced SR </w:t>
      </w:r>
      <w:r w:rsidR="00BC5E38" w:rsidRPr="00BC5E38">
        <w:rPr>
          <w:rFonts w:ascii="Times New Roman" w:eastAsia="宋体" w:hAnsi="Times New Roman"/>
          <w:bCs/>
          <w:lang w:val="en-US" w:eastAsia="zh-CN"/>
        </w:rPr>
        <w:t>can be considered for</w:t>
      </w:r>
      <w:r w:rsidR="00BC5E38">
        <w:rPr>
          <w:rFonts w:ascii="Times New Roman" w:eastAsia="宋体" w:hAnsi="Times New Roman" w:hint="eastAsia"/>
          <w:bCs/>
          <w:lang w:val="en-US" w:eastAsia="zh-CN"/>
        </w:rPr>
        <w:t xml:space="preserve"> triggering</w:t>
      </w:r>
      <w:r w:rsidR="00BC5E38" w:rsidRPr="00BC5E38">
        <w:rPr>
          <w:rFonts w:ascii="Times New Roman" w:eastAsia="宋体" w:hAnsi="Times New Roman"/>
          <w:bCs/>
          <w:lang w:val="en-US" w:eastAsia="zh-CN"/>
        </w:rPr>
        <w:t xml:space="preserve"> on-demand SSB.</w:t>
      </w:r>
    </w:p>
    <w:p w14:paraId="46F06C78" w14:textId="5FA11158" w:rsidR="00BC5E38" w:rsidRPr="00BC5E38" w:rsidRDefault="00BC5E38" w:rsidP="00111033">
      <w:pPr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 w:rsidR="00D34F23">
        <w:rPr>
          <w:rFonts w:ascii="Times New Roman" w:eastAsia="宋体" w:hAnsi="Times New Roman" w:hint="eastAsia"/>
          <w:b/>
          <w:lang w:val="en-US" w:eastAsia="zh-CN"/>
        </w:rPr>
        <w:t>2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>: The following methods can be considered for on-demand SSB transmission triggering:</w:t>
      </w:r>
    </w:p>
    <w:p w14:paraId="35428B0E" w14:textId="012A7EA9" w:rsidR="00BC5E38" w:rsidRPr="00BC5E38" w:rsidRDefault="00BC5E38" w:rsidP="00D34F23">
      <w:pPr>
        <w:pStyle w:val="af5"/>
        <w:numPr>
          <w:ilvl w:val="0"/>
          <w:numId w:val="26"/>
        </w:numPr>
        <w:ind w:left="1134" w:hanging="283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>Implicit indication by SR/BSR to trigger on-demand SSB;</w:t>
      </w:r>
    </w:p>
    <w:p w14:paraId="5EC23155" w14:textId="3E81C3DD" w:rsidR="00775654" w:rsidRPr="00775654" w:rsidRDefault="00BC5E38" w:rsidP="00D34F23">
      <w:pPr>
        <w:pStyle w:val="af5"/>
        <w:numPr>
          <w:ilvl w:val="0"/>
          <w:numId w:val="26"/>
        </w:numPr>
        <w:ind w:left="1134" w:hanging="283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Introduce explicit WUS sigalling like </w:t>
      </w:r>
      <w:r w:rsidRPr="00BC5E38">
        <w:rPr>
          <w:rFonts w:ascii="Times New Roman" w:eastAsia="宋体" w:hAnsi="Times New Roman"/>
          <w:b/>
          <w:lang w:val="en-US" w:eastAsia="zh-CN"/>
        </w:rPr>
        <w:t>dedicated RRC message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 or enhanced SR to trigger on-demand SSB.</w:t>
      </w:r>
    </w:p>
    <w:p w14:paraId="1A2D8A7A" w14:textId="14356075" w:rsidR="007C4767" w:rsidRDefault="00BC5E38" w:rsidP="00111033">
      <w:pPr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>In SCell activation mechanism, though UE may transmit SR/BSR, it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the gNB to make the final decision which SCell is activated and indicate to the UE in SCell activation command. Similar, it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better to have an gNB indication/confirmation to the UE to indicate which SCell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>s SSB is activated, and this also helps to the UE</w:t>
      </w:r>
      <w:r>
        <w:rPr>
          <w:rFonts w:ascii="Times New Roman" w:eastAsia="宋体" w:hAnsi="Times New Roman"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lang w:val="en-US" w:eastAsia="zh-CN"/>
        </w:rPr>
        <w:t xml:space="preserve">s measurement on that SCell. </w:t>
      </w:r>
    </w:p>
    <w:p w14:paraId="36D02278" w14:textId="62092D6A" w:rsidR="00BC5E38" w:rsidRDefault="00BC5E38" w:rsidP="00111033">
      <w:pPr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>The next issue is whether SCell activation command can be reused for SCell on-demand SSB transmission indication</w:t>
      </w:r>
      <w:r w:rsidR="007C4767">
        <w:rPr>
          <w:rFonts w:ascii="Times New Roman" w:eastAsia="宋体" w:hAnsi="Times New Roman" w:hint="eastAsia"/>
          <w:bCs/>
          <w:lang w:val="en-US" w:eastAsia="zh-CN"/>
        </w:rPr>
        <w:t xml:space="preserve">. As discussed above, a known SCell may have less activation delay than a unknown SCell, if the SCell activation command is used for on-demand SSB </w:t>
      </w:r>
      <w:r w:rsidR="007C4767">
        <w:rPr>
          <w:rFonts w:ascii="Times New Roman" w:eastAsia="宋体" w:hAnsi="Times New Roman"/>
          <w:bCs/>
          <w:lang w:val="en-US" w:eastAsia="zh-CN"/>
        </w:rPr>
        <w:t>transmission</w:t>
      </w:r>
      <w:r w:rsidR="007C4767">
        <w:rPr>
          <w:rFonts w:ascii="Times New Roman" w:eastAsia="宋体" w:hAnsi="Times New Roman" w:hint="eastAsia"/>
          <w:bCs/>
          <w:lang w:val="en-US" w:eastAsia="zh-CN"/>
        </w:rPr>
        <w:t xml:space="preserve"> indication, UE will not perform measurement on the SCell  with on-demand </w:t>
      </w:r>
      <w:r w:rsidR="007C4767">
        <w:rPr>
          <w:rFonts w:ascii="Times New Roman" w:eastAsia="宋体" w:hAnsi="Times New Roman" w:hint="eastAsia"/>
          <w:bCs/>
          <w:lang w:val="en-US" w:eastAsia="zh-CN"/>
        </w:rPr>
        <w:lastRenderedPageBreak/>
        <w:t xml:space="preserve">SSB, even SSB is transmitted </w:t>
      </w:r>
      <w:r w:rsidR="007C4767">
        <w:rPr>
          <w:rFonts w:ascii="Times New Roman" w:eastAsia="宋体" w:hAnsi="Times New Roman"/>
          <w:bCs/>
          <w:lang w:val="en-US" w:eastAsia="zh-CN"/>
        </w:rPr>
        <w:t>much</w:t>
      </w:r>
      <w:r w:rsidR="007C4767">
        <w:rPr>
          <w:rFonts w:ascii="Times New Roman" w:eastAsia="宋体" w:hAnsi="Times New Roman" w:hint="eastAsia"/>
          <w:bCs/>
          <w:lang w:val="en-US" w:eastAsia="zh-CN"/>
        </w:rPr>
        <w:t xml:space="preserve"> early than the SCell activation command. Therefore, separate indication/confirmation of on-demand SSB </w:t>
      </w:r>
      <w:r w:rsidR="007C4767">
        <w:rPr>
          <w:rFonts w:ascii="Times New Roman" w:eastAsia="宋体" w:hAnsi="Times New Roman"/>
          <w:bCs/>
          <w:lang w:val="en-US" w:eastAsia="zh-CN"/>
        </w:rPr>
        <w:t>transmission</w:t>
      </w:r>
      <w:r w:rsidR="007C4767">
        <w:rPr>
          <w:rFonts w:ascii="Times New Roman" w:eastAsia="宋体" w:hAnsi="Times New Roman" w:hint="eastAsia"/>
          <w:bCs/>
          <w:lang w:val="en-US" w:eastAsia="zh-CN"/>
        </w:rPr>
        <w:t xml:space="preserve"> is preferred.</w:t>
      </w:r>
    </w:p>
    <w:p w14:paraId="10494AAC" w14:textId="7F5FD03E" w:rsidR="007C4767" w:rsidRDefault="007C4767" w:rsidP="00D34F23">
      <w:pPr>
        <w:ind w:left="992" w:hangingChars="494" w:hanging="992"/>
        <w:rPr>
          <w:rFonts w:ascii="Times New Roman" w:eastAsia="宋体" w:hAnsi="Times New Roman"/>
          <w:b/>
          <w:lang w:val="en-US" w:eastAsia="zh-CN"/>
        </w:rPr>
      </w:pPr>
      <w:r w:rsidRPr="007C4767"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 w:rsidR="00D34F23">
        <w:rPr>
          <w:rFonts w:ascii="Times New Roman" w:eastAsia="宋体" w:hAnsi="Times New Roman" w:hint="eastAsia"/>
          <w:b/>
          <w:lang w:val="en-US" w:eastAsia="zh-CN"/>
        </w:rPr>
        <w:t>3</w:t>
      </w:r>
      <w:r w:rsidRPr="007C4767">
        <w:rPr>
          <w:rFonts w:ascii="Times New Roman" w:eastAsia="宋体" w:hAnsi="Times New Roman" w:hint="eastAsia"/>
          <w:b/>
          <w:lang w:val="en-US" w:eastAsia="zh-CN"/>
        </w:rPr>
        <w:t>: Introduce a</w:t>
      </w:r>
      <w:r w:rsidR="00D34F23">
        <w:rPr>
          <w:rFonts w:ascii="Times New Roman" w:eastAsia="宋体" w:hAnsi="Times New Roman" w:hint="eastAsia"/>
          <w:b/>
          <w:lang w:val="en-US" w:eastAsia="zh-CN"/>
        </w:rPr>
        <w:t>n</w:t>
      </w:r>
      <w:r w:rsidRPr="007C4767">
        <w:rPr>
          <w:rFonts w:ascii="Times New Roman" w:eastAsia="宋体" w:hAnsi="Times New Roman" w:hint="eastAsia"/>
          <w:b/>
          <w:lang w:val="en-US" w:eastAsia="zh-CN"/>
        </w:rPr>
        <w:t xml:space="preserve"> indication/confirmation message of on-demand SSB transmission, for example, a new MAC CE for this </w:t>
      </w:r>
      <w:r w:rsidRPr="00D34F23">
        <w:rPr>
          <w:rFonts w:ascii="Times New Roman" w:hAnsi="Times New Roman" w:hint="eastAsia"/>
          <w:b/>
          <w:bCs/>
          <w:lang w:eastAsia="zh-CN"/>
        </w:rPr>
        <w:t>purpose</w:t>
      </w:r>
      <w:r w:rsidRPr="007C4767">
        <w:rPr>
          <w:rFonts w:ascii="Times New Roman" w:eastAsia="宋体" w:hAnsi="Times New Roman" w:hint="eastAsia"/>
          <w:b/>
          <w:lang w:val="en-US" w:eastAsia="zh-CN"/>
        </w:rPr>
        <w:t>.</w:t>
      </w:r>
    </w:p>
    <w:p w14:paraId="03B89913" w14:textId="156B8DD5" w:rsidR="00775654" w:rsidRPr="00775654" w:rsidRDefault="00775654" w:rsidP="00111033">
      <w:pPr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 w:rsidR="00D34F23">
        <w:rPr>
          <w:rFonts w:ascii="Times New Roman" w:eastAsia="宋体" w:hAnsi="Times New Roman" w:hint="eastAsia"/>
          <w:b/>
          <w:lang w:val="en-US" w:eastAsia="zh-CN"/>
        </w:rPr>
        <w:t>4</w:t>
      </w:r>
      <w:r>
        <w:rPr>
          <w:rFonts w:ascii="Times New Roman" w:eastAsia="宋体" w:hAnsi="Times New Roman" w:hint="eastAsia"/>
          <w:b/>
          <w:lang w:val="en-US" w:eastAsia="zh-CN"/>
        </w:rPr>
        <w:t>: It</w:t>
      </w:r>
      <w:r>
        <w:rPr>
          <w:rFonts w:ascii="Times New Roman" w:eastAsia="宋体" w:hAnsi="Times New Roman"/>
          <w:b/>
          <w:lang w:val="en-US" w:eastAsia="zh-CN"/>
        </w:rPr>
        <w:t>’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s gNB </w:t>
      </w:r>
      <w:r>
        <w:rPr>
          <w:rFonts w:ascii="Times New Roman" w:eastAsia="宋体" w:hAnsi="Times New Roman"/>
          <w:b/>
          <w:lang w:val="en-US" w:eastAsia="zh-CN"/>
        </w:rPr>
        <w:t>decision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 whether on-demand SSB is transmitted in a SCell.</w:t>
      </w:r>
    </w:p>
    <w:p w14:paraId="21C3C042" w14:textId="77777777" w:rsidR="00BC5E38" w:rsidRDefault="00BC5E38" w:rsidP="00BC5E38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RAN1 has identified two cases for on-demand SSB transmission as following: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5E38" w14:paraId="4A781BD5" w14:textId="77777777" w:rsidTr="00FD6F0E">
        <w:tc>
          <w:tcPr>
            <w:tcW w:w="9631" w:type="dxa"/>
          </w:tcPr>
          <w:p w14:paraId="6DB36FA7" w14:textId="77777777" w:rsidR="00BC5E38" w:rsidRPr="00420598" w:rsidRDefault="00BC5E38" w:rsidP="00FD6F0E">
            <w:pPr>
              <w:spacing w:before="120"/>
              <w:jc w:val="left"/>
              <w:rPr>
                <w:rFonts w:ascii="Times New Roman" w:eastAsia="宋体" w:hAnsi="Times New Roman"/>
                <w:b/>
                <w:bCs/>
                <w:highlight w:val="green"/>
                <w:lang w:eastAsia="ja-JP"/>
              </w:rPr>
            </w:pPr>
            <w:r w:rsidRPr="00420598">
              <w:rPr>
                <w:rFonts w:ascii="Times New Roman" w:eastAsia="宋体" w:hAnsi="Times New Roman"/>
                <w:b/>
                <w:bCs/>
                <w:highlight w:val="green"/>
                <w:lang w:eastAsia="ja-JP"/>
              </w:rPr>
              <w:t>Agreement</w:t>
            </w:r>
          </w:p>
          <w:p w14:paraId="17CF450B" w14:textId="77777777" w:rsidR="00BC5E38" w:rsidRPr="00420598" w:rsidRDefault="00BC5E38" w:rsidP="00FD6F0E">
            <w:pPr>
              <w:spacing w:before="120" w:after="0"/>
              <w:contextualSpacing/>
              <w:rPr>
                <w:rFonts w:ascii="Times New Roman" w:eastAsia="Malgun Gothic" w:hAnsi="Times New Roman"/>
                <w:lang w:val="en-US" w:eastAsia="ja-JP"/>
              </w:rPr>
            </w:pPr>
            <w:r w:rsidRPr="00420598">
              <w:rPr>
                <w:rFonts w:ascii="Times" w:eastAsia="Batang" w:hAnsi="Times"/>
                <w:lang w:eastAsia="ja-JP"/>
              </w:rPr>
              <w:t xml:space="preserve">Regarding the UE assumption on SSB transmission on a cell supporting on-demand SSB SCell operation, </w:t>
            </w:r>
            <w:r w:rsidRPr="00420598">
              <w:rPr>
                <w:rFonts w:ascii="Times" w:eastAsia="Batang" w:hAnsi="Times" w:hint="eastAsia"/>
                <w:lang w:eastAsia="ja-JP"/>
              </w:rPr>
              <w:t>the</w:t>
            </w:r>
            <w:r w:rsidRPr="00420598">
              <w:rPr>
                <w:rFonts w:ascii="Times" w:eastAsia="Batang" w:hAnsi="Times"/>
                <w:lang w:eastAsia="ko-KR"/>
              </w:rPr>
              <w:t xml:space="preserve"> following cases are identified for further study:</w:t>
            </w:r>
          </w:p>
          <w:p w14:paraId="059875B7" w14:textId="77777777" w:rsidR="00BC5E38" w:rsidRPr="00420598" w:rsidRDefault="00BC5E38" w:rsidP="00FD6F0E">
            <w:pPr>
              <w:numPr>
                <w:ilvl w:val="0"/>
                <w:numId w:val="25"/>
              </w:numPr>
              <w:spacing w:before="120" w:after="0"/>
              <w:contextualSpacing/>
              <w:jc w:val="left"/>
              <w:rPr>
                <w:rFonts w:ascii="Times New Roman" w:eastAsia="Malgun Gothic" w:hAnsi="Times New Roman"/>
                <w:lang w:val="en-US" w:eastAsia="ja-JP"/>
              </w:rPr>
            </w:pPr>
            <w:r w:rsidRPr="00420598">
              <w:rPr>
                <w:rFonts w:ascii="Times" w:eastAsia="Batang" w:hAnsi="Times"/>
                <w:lang w:eastAsia="ja-JP"/>
              </w:rPr>
              <w:t>Case #1: No always-on SSB on the cell</w:t>
            </w:r>
            <w:r w:rsidRPr="00420598">
              <w:rPr>
                <w:rFonts w:ascii="Times" w:eastAsia="宋体" w:hAnsi="Times" w:hint="eastAsia"/>
                <w:lang w:val="en-US" w:eastAsia="zh-CN"/>
              </w:rPr>
              <w:t xml:space="preserve">    </w:t>
            </w:r>
          </w:p>
          <w:p w14:paraId="44E8A23B" w14:textId="77777777" w:rsidR="00BC5E38" w:rsidRPr="00420598" w:rsidRDefault="00BC5E38" w:rsidP="00FD6F0E">
            <w:pPr>
              <w:numPr>
                <w:ilvl w:val="0"/>
                <w:numId w:val="25"/>
              </w:numPr>
              <w:spacing w:before="120" w:after="0"/>
              <w:contextualSpacing/>
              <w:jc w:val="left"/>
              <w:rPr>
                <w:rFonts w:ascii="Times New Roman" w:eastAsia="Malgun Gothic" w:hAnsi="Times New Roman"/>
                <w:lang w:val="en-US" w:eastAsia="ja-JP"/>
              </w:rPr>
            </w:pPr>
            <w:r w:rsidRPr="00420598">
              <w:rPr>
                <w:rFonts w:ascii="Times" w:eastAsia="Batang" w:hAnsi="Times"/>
                <w:lang w:eastAsia="ja-JP"/>
              </w:rPr>
              <w:t>Case #2: Always-on SSB is periodically transmitted on the cell</w:t>
            </w:r>
            <w:r w:rsidRPr="00420598">
              <w:rPr>
                <w:rFonts w:ascii="Times" w:eastAsia="宋体" w:hAnsi="Times" w:hint="eastAsia"/>
                <w:lang w:val="en-US" w:eastAsia="zh-CN"/>
              </w:rPr>
              <w:t xml:space="preserve"> </w:t>
            </w:r>
          </w:p>
          <w:p w14:paraId="2BA4867B" w14:textId="77777777" w:rsidR="00BC5E38" w:rsidRPr="00420598" w:rsidRDefault="00BC5E38" w:rsidP="00FD6F0E">
            <w:pPr>
              <w:numPr>
                <w:ilvl w:val="0"/>
                <w:numId w:val="25"/>
              </w:numPr>
              <w:spacing w:before="120" w:after="0"/>
              <w:contextualSpacing/>
              <w:jc w:val="left"/>
              <w:rPr>
                <w:rFonts w:ascii="Times New Roman" w:eastAsia="Malgun Gothic" w:hAnsi="Times New Roman"/>
                <w:lang w:val="en-US" w:eastAsia="ja-JP"/>
              </w:rPr>
            </w:pPr>
            <w:r w:rsidRPr="00420598">
              <w:rPr>
                <w:rFonts w:ascii="Times" w:eastAsia="Batang" w:hAnsi="Times"/>
                <w:lang w:eastAsia="ja-JP"/>
              </w:rPr>
              <w:t>FFS: Whether always-on SSB and on-demand SSB are not cell-defining SSB if transmitted.</w:t>
            </w:r>
          </w:p>
          <w:p w14:paraId="61C7D660" w14:textId="77777777" w:rsidR="00BC5E38" w:rsidRPr="00111033" w:rsidRDefault="00BC5E38" w:rsidP="00FD6F0E">
            <w:pPr>
              <w:spacing w:before="12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420598">
              <w:rPr>
                <w:rFonts w:ascii="Times New Roman" w:eastAsia="宋体" w:hAnsi="Times New Roman"/>
                <w:lang w:val="en-US" w:eastAsia="ja-JP"/>
              </w:rPr>
              <w:t xml:space="preserve">FFS: Which scenario the above applies for </w:t>
            </w:r>
          </w:p>
        </w:tc>
      </w:tr>
    </w:tbl>
    <w:p w14:paraId="7CD096FD" w14:textId="77777777" w:rsidR="00BC5E38" w:rsidRDefault="00BC5E38" w:rsidP="00BC5E38">
      <w:pPr>
        <w:rPr>
          <w:rFonts w:ascii="Times New Roman" w:hAnsi="Times New Roman"/>
          <w:lang w:eastAsia="zh-CN"/>
        </w:rPr>
      </w:pPr>
    </w:p>
    <w:p w14:paraId="15C4FC25" w14:textId="40F8F9DC" w:rsidR="00057476" w:rsidRDefault="00E373C2" w:rsidP="00111033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For </w:t>
      </w:r>
      <w:r w:rsidR="003F51AE"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 w:hint="eastAsia"/>
          <w:lang w:eastAsia="zh-CN"/>
        </w:rPr>
        <w:t xml:space="preserve">cenario </w:t>
      </w:r>
      <w:r w:rsidR="003F51AE">
        <w:rPr>
          <w:rFonts w:ascii="Times New Roman" w:hAnsi="Times New Roman" w:hint="eastAsia"/>
          <w:lang w:eastAsia="zh-CN"/>
        </w:rPr>
        <w:t>#</w:t>
      </w:r>
      <w:r>
        <w:rPr>
          <w:rFonts w:ascii="Times New Roman" w:hAnsi="Times New Roman" w:hint="eastAsia"/>
          <w:lang w:eastAsia="zh-CN"/>
        </w:rPr>
        <w:t>2, a</w:t>
      </w:r>
      <w:r w:rsidR="00DB4127">
        <w:rPr>
          <w:rFonts w:ascii="Times New Roman" w:hAnsi="Times New Roman" w:hint="eastAsia"/>
          <w:lang w:eastAsia="zh-CN"/>
        </w:rPr>
        <w:t xml:space="preserve">fter </w:t>
      </w:r>
      <w:r w:rsidR="001124E6">
        <w:rPr>
          <w:rFonts w:ascii="Times New Roman" w:hAnsi="Times New Roman" w:hint="eastAsia"/>
          <w:lang w:eastAsia="zh-CN"/>
        </w:rPr>
        <w:t xml:space="preserve">start of </w:t>
      </w:r>
      <w:r w:rsidR="00DB4127">
        <w:rPr>
          <w:rFonts w:ascii="Times New Roman" w:hAnsi="Times New Roman" w:hint="eastAsia"/>
          <w:lang w:eastAsia="zh-CN"/>
        </w:rPr>
        <w:t xml:space="preserve">on-demand SSB </w:t>
      </w:r>
      <w:r w:rsidR="001124E6">
        <w:rPr>
          <w:rFonts w:ascii="Times New Roman" w:hAnsi="Times New Roman" w:hint="eastAsia"/>
          <w:lang w:eastAsia="zh-CN"/>
        </w:rPr>
        <w:t>transmission</w:t>
      </w:r>
      <w:r w:rsidR="00DB4127">
        <w:rPr>
          <w:rFonts w:ascii="Times New Roman" w:hAnsi="Times New Roman" w:hint="eastAsia"/>
          <w:lang w:eastAsia="zh-CN"/>
        </w:rPr>
        <w:t xml:space="preserve">, </w:t>
      </w:r>
      <w:r w:rsidR="00057476">
        <w:rPr>
          <w:rFonts w:ascii="Times New Roman" w:hAnsi="Times New Roman" w:hint="eastAsia"/>
          <w:lang w:eastAsia="zh-CN"/>
        </w:rPr>
        <w:t xml:space="preserve">on-demand </w:t>
      </w:r>
      <w:r w:rsidR="00DB4127">
        <w:rPr>
          <w:rFonts w:ascii="Times New Roman" w:hAnsi="Times New Roman" w:hint="eastAsia"/>
          <w:lang w:eastAsia="zh-CN"/>
        </w:rPr>
        <w:t xml:space="preserve">SSB on the SCell is expected to be transmitted with </w:t>
      </w:r>
      <w:r w:rsidR="00153277">
        <w:rPr>
          <w:rFonts w:ascii="Times New Roman" w:hAnsi="Times New Roman" w:hint="eastAsia"/>
          <w:lang w:eastAsia="zh-CN"/>
        </w:rPr>
        <w:t xml:space="preserve">at least </w:t>
      </w:r>
      <w:r w:rsidR="00DB4127">
        <w:rPr>
          <w:rFonts w:ascii="Times New Roman" w:hAnsi="Times New Roman" w:hint="eastAsia"/>
          <w:lang w:eastAsia="zh-CN"/>
        </w:rPr>
        <w:t xml:space="preserve">normal period no matter which case identify in RAN1. Therefore, if SCell activation MAC CE command is send after on-demand SSB transmission in the SCell, with rational configuration, SCell can be known, </w:t>
      </w:r>
      <w:r w:rsidR="00E15892">
        <w:rPr>
          <w:rFonts w:ascii="Times New Roman" w:hAnsi="Times New Roman" w:hint="eastAsia"/>
          <w:lang w:eastAsia="zh-CN"/>
        </w:rPr>
        <w:t xml:space="preserve">valid measurement results can be reported by the </w:t>
      </w:r>
      <w:r w:rsidR="00057476">
        <w:rPr>
          <w:rFonts w:ascii="Times New Roman" w:hAnsi="Times New Roman" w:hint="eastAsia"/>
          <w:lang w:eastAsia="zh-CN"/>
        </w:rPr>
        <w:t>UE</w:t>
      </w:r>
      <w:r w:rsidR="00E15892">
        <w:rPr>
          <w:rFonts w:ascii="Times New Roman" w:hAnsi="Times New Roman" w:hint="eastAsia"/>
          <w:lang w:eastAsia="zh-CN"/>
        </w:rPr>
        <w:t xml:space="preserve">, </w:t>
      </w:r>
      <w:r w:rsidR="00057476">
        <w:rPr>
          <w:rFonts w:ascii="Times New Roman" w:hAnsi="Times New Roman" w:hint="eastAsia"/>
          <w:lang w:eastAsia="zh-CN"/>
        </w:rPr>
        <w:t>and this</w:t>
      </w:r>
      <w:r w:rsidR="00E15892">
        <w:rPr>
          <w:rFonts w:ascii="Times New Roman" w:hAnsi="Times New Roman" w:hint="eastAsia"/>
          <w:lang w:eastAsia="zh-CN"/>
        </w:rPr>
        <w:t xml:space="preserve"> may reduce the SCell activation latency and avoid blind or wrong activation of SCell</w:t>
      </w:r>
      <w:r w:rsidR="00221AA2">
        <w:rPr>
          <w:rFonts w:ascii="Times New Roman" w:hAnsi="Times New Roman" w:hint="eastAsia"/>
          <w:lang w:eastAsia="zh-CN"/>
        </w:rPr>
        <w:t xml:space="preserve">. </w:t>
      </w:r>
    </w:p>
    <w:p w14:paraId="32133004" w14:textId="088F39A3" w:rsidR="00057476" w:rsidRPr="00057476" w:rsidRDefault="00057476" w:rsidP="00D34F23">
      <w:pPr>
        <w:ind w:left="1273" w:hangingChars="634" w:hanging="1273"/>
        <w:rPr>
          <w:rFonts w:ascii="Times New Roman" w:hAnsi="Times New Roman"/>
          <w:b/>
          <w:bCs/>
          <w:lang w:eastAsia="zh-CN"/>
        </w:rPr>
      </w:pPr>
      <w:r w:rsidRPr="00057476">
        <w:rPr>
          <w:rFonts w:ascii="Times New Roman" w:hAnsi="Times New Roman" w:hint="eastAsia"/>
          <w:b/>
          <w:bCs/>
          <w:lang w:eastAsia="zh-CN"/>
        </w:rPr>
        <w:t xml:space="preserve">Observation </w:t>
      </w:r>
      <w:r w:rsidR="00D34F23">
        <w:rPr>
          <w:rFonts w:ascii="Times New Roman" w:hAnsi="Times New Roman" w:hint="eastAsia"/>
          <w:b/>
          <w:bCs/>
          <w:lang w:eastAsia="zh-CN"/>
        </w:rPr>
        <w:t>5</w:t>
      </w:r>
      <w:r w:rsidRPr="00057476">
        <w:rPr>
          <w:rFonts w:ascii="Times New Roman" w:hAnsi="Times New Roman" w:hint="eastAsia"/>
          <w:b/>
          <w:bCs/>
          <w:lang w:eastAsia="zh-CN"/>
        </w:rPr>
        <w:t xml:space="preserve">:With </w:t>
      </w:r>
      <w:r w:rsidR="007C4767">
        <w:rPr>
          <w:rFonts w:ascii="Times New Roman" w:hAnsi="Times New Roman" w:hint="eastAsia"/>
          <w:b/>
          <w:bCs/>
          <w:lang w:eastAsia="zh-CN"/>
        </w:rPr>
        <w:t>separate indication/confirmation of on-demand SSB transmission</w:t>
      </w:r>
      <w:r w:rsidRPr="00057476">
        <w:rPr>
          <w:rFonts w:ascii="Times New Roman" w:hAnsi="Times New Roman" w:hint="eastAsia"/>
          <w:b/>
          <w:bCs/>
          <w:lang w:eastAsia="zh-CN"/>
        </w:rPr>
        <w:t>, the SCell activation latency can be reduced.</w:t>
      </w:r>
    </w:p>
    <w:p w14:paraId="5224BD9E" w14:textId="30977856" w:rsidR="007C4767" w:rsidRDefault="007C4767" w:rsidP="00111033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Besides, whether dense SSB is transmitted once triggered in the SCell is still under discussion, and in our opinion, it can be decided in RAN1/RAN4. If dense SSB is supported for on-demand SSB transmission, the on-demand SSB transmission indication/confirmation message can indicate whether dense SSB is used.</w:t>
      </w:r>
    </w:p>
    <w:p w14:paraId="458A347E" w14:textId="7550ED42" w:rsidR="007C4767" w:rsidRPr="007C4767" w:rsidRDefault="007C4767" w:rsidP="00111033">
      <w:pPr>
        <w:rPr>
          <w:rFonts w:ascii="Times New Roman" w:hAnsi="Times New Roman"/>
          <w:b/>
          <w:bCs/>
          <w:lang w:eastAsia="zh-CN"/>
        </w:rPr>
      </w:pPr>
      <w:r w:rsidRPr="007C4767">
        <w:rPr>
          <w:rFonts w:ascii="Times New Roman" w:hAnsi="Times New Roman" w:hint="eastAsia"/>
          <w:b/>
          <w:bCs/>
          <w:lang w:eastAsia="zh-CN"/>
        </w:rPr>
        <w:t xml:space="preserve">Proposal </w:t>
      </w:r>
      <w:r w:rsidR="00D34F23">
        <w:rPr>
          <w:rFonts w:ascii="Times New Roman" w:hAnsi="Times New Roman" w:hint="eastAsia"/>
          <w:b/>
          <w:bCs/>
          <w:lang w:eastAsia="zh-CN"/>
        </w:rPr>
        <w:t>5</w:t>
      </w:r>
      <w:r w:rsidRPr="007C4767">
        <w:rPr>
          <w:rFonts w:ascii="Times New Roman" w:hAnsi="Times New Roman" w:hint="eastAsia"/>
          <w:b/>
          <w:bCs/>
          <w:lang w:eastAsia="zh-CN"/>
        </w:rPr>
        <w:t xml:space="preserve">: Whether dense SSB is supported for on-demand SSB </w:t>
      </w:r>
      <w:r w:rsidR="007141CD">
        <w:rPr>
          <w:rFonts w:ascii="Times New Roman" w:hAnsi="Times New Roman" w:hint="eastAsia"/>
          <w:b/>
          <w:bCs/>
          <w:lang w:eastAsia="zh-CN"/>
        </w:rPr>
        <w:t xml:space="preserve">transmission </w:t>
      </w:r>
      <w:r w:rsidRPr="007C4767">
        <w:rPr>
          <w:rFonts w:ascii="Times New Roman" w:hAnsi="Times New Roman" w:hint="eastAsia"/>
          <w:b/>
          <w:bCs/>
          <w:lang w:eastAsia="zh-CN"/>
        </w:rPr>
        <w:t>is up to RAN1/4.</w:t>
      </w:r>
    </w:p>
    <w:p w14:paraId="50BEA820" w14:textId="224D7539" w:rsidR="007C4767" w:rsidRDefault="007C4767" w:rsidP="00D34F23">
      <w:pPr>
        <w:ind w:left="992" w:hangingChars="494" w:hanging="992"/>
        <w:rPr>
          <w:rFonts w:ascii="Times New Roman" w:hAnsi="Times New Roman"/>
          <w:b/>
          <w:bCs/>
          <w:lang w:eastAsia="zh-CN"/>
        </w:rPr>
      </w:pPr>
      <w:r w:rsidRPr="007C4767">
        <w:rPr>
          <w:rFonts w:ascii="Times New Roman" w:hAnsi="Times New Roman" w:hint="eastAsia"/>
          <w:b/>
          <w:bCs/>
          <w:lang w:eastAsia="zh-CN"/>
        </w:rPr>
        <w:t xml:space="preserve">Proposal </w:t>
      </w:r>
      <w:r w:rsidR="00D34F23">
        <w:rPr>
          <w:rFonts w:ascii="Times New Roman" w:hAnsi="Times New Roman" w:hint="eastAsia"/>
          <w:b/>
          <w:bCs/>
          <w:lang w:eastAsia="zh-CN"/>
        </w:rPr>
        <w:t>6</w:t>
      </w:r>
      <w:r w:rsidRPr="007C4767">
        <w:rPr>
          <w:rFonts w:ascii="Times New Roman" w:hAnsi="Times New Roman" w:hint="eastAsia"/>
          <w:b/>
          <w:bCs/>
          <w:lang w:eastAsia="zh-CN"/>
        </w:rPr>
        <w:t>: If dense SSB is adopted, whether dense SSB is transmitted can be indicated int the on-demand SSB transmission indication/confirmation message.</w:t>
      </w:r>
    </w:p>
    <w:p w14:paraId="70226796" w14:textId="45882D0F" w:rsidR="00775654" w:rsidRPr="003F51AE" w:rsidRDefault="00775654" w:rsidP="00775654">
      <w:pPr>
        <w:pStyle w:val="2"/>
      </w:pPr>
      <w:r w:rsidRPr="003F51AE">
        <w:t>O</w:t>
      </w:r>
      <w:r w:rsidRPr="003F51AE">
        <w:rPr>
          <w:rFonts w:hint="eastAsia"/>
        </w:rPr>
        <w:t>n-demand SSB operation in Scenario #</w:t>
      </w:r>
      <w:r>
        <w:rPr>
          <w:rFonts w:hint="eastAsia"/>
        </w:rPr>
        <w:t>3</w:t>
      </w:r>
    </w:p>
    <w:p w14:paraId="4FCC3374" w14:textId="3E710EDB" w:rsidR="00D34F23" w:rsidRDefault="00775654" w:rsidP="00D34F23">
      <w:pPr>
        <w:rPr>
          <w:rFonts w:ascii="Times New Roman" w:hAnsi="Times New Roman"/>
          <w:lang w:eastAsia="zh-CN"/>
        </w:rPr>
      </w:pPr>
      <w:r w:rsidRPr="00775654">
        <w:rPr>
          <w:rFonts w:ascii="Times New Roman" w:hAnsi="Times New Roman" w:hint="eastAsia"/>
          <w:lang w:eastAsia="zh-CN"/>
        </w:rPr>
        <w:t xml:space="preserve">For </w:t>
      </w:r>
      <w:r>
        <w:rPr>
          <w:rFonts w:ascii="Times New Roman" w:hAnsi="Times New Roman" w:hint="eastAsia"/>
          <w:lang w:eastAsia="zh-CN"/>
        </w:rPr>
        <w:t>Scenario #3, on-demand SSB is transmitted during SCell during SCell activation or after SCell activated.</w:t>
      </w:r>
    </w:p>
    <w:p w14:paraId="7117F377" w14:textId="766BB6E0" w:rsidR="00775654" w:rsidRDefault="00775654" w:rsidP="00775654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If on-demand SSB transmission is started during SCell activation, it seems rational to used SCell activation command as indication of on-demand SSB transmission. If on-demand SSB transmission is after SCell activation, </w:t>
      </w:r>
      <w:r>
        <w:rPr>
          <w:rFonts w:ascii="Times New Roman" w:hAnsi="Times New Roman"/>
          <w:lang w:eastAsia="zh-CN"/>
        </w:rPr>
        <w:t>separate</w:t>
      </w:r>
      <w:r>
        <w:rPr>
          <w:rFonts w:ascii="Times New Roman" w:hAnsi="Times New Roman" w:hint="eastAsia"/>
          <w:lang w:eastAsia="zh-CN"/>
        </w:rPr>
        <w:t xml:space="preserve"> indication is preferred to avoid UE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 xml:space="preserve">s power consumption on measurement of the SCell. As discussed on Scenario #2, separate indication for Scenario #2 is more suitable, and to </w:t>
      </w:r>
      <w:r w:rsidR="00015F21">
        <w:rPr>
          <w:rFonts w:ascii="Times New Roman" w:hAnsi="Times New Roman" w:hint="eastAsia"/>
          <w:lang w:eastAsia="zh-CN"/>
        </w:rPr>
        <w:t>achieve a unform solution, separate indication/confirmation of on-demand SSB transmission proposed for Scenario #2 can be reused for Scenario #3.</w:t>
      </w:r>
    </w:p>
    <w:p w14:paraId="4F63A552" w14:textId="7508251E" w:rsidR="00015F21" w:rsidRPr="00D34F23" w:rsidRDefault="00015F21" w:rsidP="007141CD">
      <w:pPr>
        <w:ind w:left="1132" w:hangingChars="564" w:hanging="1132"/>
        <w:rPr>
          <w:rFonts w:ascii="Times New Roman" w:hAnsi="Times New Roman"/>
          <w:b/>
          <w:bCs/>
          <w:lang w:eastAsia="zh-CN"/>
        </w:rPr>
      </w:pPr>
      <w:r w:rsidRPr="00D34F23">
        <w:rPr>
          <w:rFonts w:ascii="Times New Roman" w:hAnsi="Times New Roman" w:hint="eastAsia"/>
          <w:b/>
          <w:bCs/>
          <w:lang w:eastAsia="zh-CN"/>
        </w:rPr>
        <w:t xml:space="preserve">Proposal </w:t>
      </w:r>
      <w:r w:rsidR="00D34F23">
        <w:rPr>
          <w:rFonts w:ascii="Times New Roman" w:hAnsi="Times New Roman" w:hint="eastAsia"/>
          <w:b/>
          <w:bCs/>
          <w:lang w:eastAsia="zh-CN"/>
        </w:rPr>
        <w:t>7</w:t>
      </w:r>
      <w:r w:rsidR="007141CD">
        <w:rPr>
          <w:rFonts w:ascii="Times New Roman" w:hAnsi="Times New Roman" w:hint="eastAsia"/>
          <w:b/>
          <w:bCs/>
          <w:lang w:eastAsia="zh-CN"/>
        </w:rPr>
        <w:t xml:space="preserve">: </w:t>
      </w:r>
      <w:r w:rsidRPr="00D34F23">
        <w:rPr>
          <w:rFonts w:ascii="Times New Roman" w:hAnsi="Times New Roman" w:hint="eastAsia"/>
          <w:b/>
          <w:bCs/>
          <w:lang w:eastAsia="zh-CN"/>
        </w:rPr>
        <w:t>Uniform solution is preferred for Scenario #2 and Scenario #3 SSB-transmission indication/confirmation, i.e., separate indication/confirmation message is used.</w:t>
      </w:r>
    </w:p>
    <w:p w14:paraId="0651A4D3" w14:textId="467EAB91" w:rsidR="00775654" w:rsidRDefault="00015F21" w:rsidP="00775654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 xml:space="preserve">Since SSB transmission in Scenario #3 is not early than SCell activation command, therefore, </w:t>
      </w:r>
      <w:r w:rsidR="001145BF">
        <w:rPr>
          <w:rFonts w:ascii="Times New Roman" w:hAnsi="Times New Roman"/>
          <w:lang w:eastAsia="zh-CN"/>
        </w:rPr>
        <w:t>whether</w:t>
      </w:r>
      <w:r>
        <w:rPr>
          <w:rFonts w:ascii="Times New Roman" w:hAnsi="Times New Roman" w:hint="eastAsia"/>
          <w:lang w:eastAsia="zh-CN"/>
        </w:rPr>
        <w:t xml:space="preserve"> SCell is known or not depends on the SSB transmission status </w:t>
      </w:r>
      <w:r>
        <w:rPr>
          <w:rFonts w:ascii="Times New Roman" w:hAnsi="Times New Roman"/>
          <w:lang w:eastAsia="zh-CN"/>
        </w:rPr>
        <w:t>before</w:t>
      </w:r>
      <w:r>
        <w:rPr>
          <w:rFonts w:ascii="Times New Roman" w:hAnsi="Times New Roman" w:hint="eastAsia"/>
          <w:lang w:eastAsia="zh-CN"/>
        </w:rPr>
        <w:t xml:space="preserve"> on-demand SSB transmission. F</w:t>
      </w:r>
      <w:r>
        <w:rPr>
          <w:rFonts w:ascii="Times New Roman" w:hAnsi="Times New Roman"/>
          <w:lang w:eastAsia="zh-CN"/>
        </w:rPr>
        <w:t>o</w:t>
      </w:r>
      <w:r>
        <w:rPr>
          <w:rFonts w:ascii="Times New Roman" w:hAnsi="Times New Roman" w:hint="eastAsia"/>
          <w:lang w:eastAsia="zh-CN"/>
        </w:rPr>
        <w:t xml:space="preserve">r the Case#2 identified by RAN1, it is related to the </w:t>
      </w:r>
      <w:r>
        <w:rPr>
          <w:rFonts w:ascii="Times New Roman" w:hAnsi="Times New Roman"/>
          <w:lang w:eastAsia="zh-CN"/>
        </w:rPr>
        <w:t>discussion</w:t>
      </w:r>
      <w:r>
        <w:rPr>
          <w:rFonts w:ascii="Times New Roman" w:hAnsi="Times New Roman" w:hint="eastAsia"/>
          <w:lang w:eastAsia="zh-CN"/>
        </w:rPr>
        <w:t xml:space="preserve"> of SSB </w:t>
      </w:r>
      <w:r>
        <w:rPr>
          <w:rFonts w:ascii="Times New Roman" w:hAnsi="Times New Roman"/>
          <w:lang w:eastAsia="zh-CN"/>
        </w:rPr>
        <w:t>adaptation</w:t>
      </w:r>
      <w:r>
        <w:rPr>
          <w:rFonts w:ascii="Times New Roman" w:hAnsi="Times New Roman" w:hint="eastAsia"/>
          <w:lang w:eastAsia="zh-CN"/>
        </w:rPr>
        <w:t>, therefore, the corresponding discussion can be deprioritized. F</w:t>
      </w:r>
      <w:r>
        <w:rPr>
          <w:rFonts w:ascii="Times New Roman" w:hAnsi="Times New Roman"/>
          <w:lang w:eastAsia="zh-CN"/>
        </w:rPr>
        <w:t>o</w:t>
      </w:r>
      <w:r>
        <w:rPr>
          <w:rFonts w:ascii="Times New Roman" w:hAnsi="Times New Roman" w:hint="eastAsia"/>
          <w:lang w:eastAsia="zh-CN"/>
        </w:rPr>
        <w:t>r the Case #1, since there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>s no SSB, SCell is unknown based on the spec.</w:t>
      </w:r>
    </w:p>
    <w:p w14:paraId="23285C91" w14:textId="36D8E76E" w:rsidR="00015F21" w:rsidRPr="00D34F23" w:rsidRDefault="00015F21" w:rsidP="00775654">
      <w:pPr>
        <w:rPr>
          <w:rFonts w:ascii="Times New Roman" w:hAnsi="Times New Roman"/>
          <w:b/>
          <w:bCs/>
          <w:lang w:eastAsia="zh-CN"/>
        </w:rPr>
      </w:pPr>
      <w:r w:rsidRPr="00D34F23">
        <w:rPr>
          <w:rFonts w:ascii="Times New Roman" w:hAnsi="Times New Roman" w:hint="eastAsia"/>
          <w:b/>
          <w:bCs/>
          <w:lang w:eastAsia="zh-CN"/>
        </w:rPr>
        <w:t xml:space="preserve">Observation </w:t>
      </w:r>
      <w:r w:rsidR="00D34F23" w:rsidRPr="00D34F23">
        <w:rPr>
          <w:rFonts w:ascii="Times New Roman" w:hAnsi="Times New Roman" w:hint="eastAsia"/>
          <w:b/>
          <w:bCs/>
          <w:lang w:eastAsia="zh-CN"/>
        </w:rPr>
        <w:t>6</w:t>
      </w:r>
      <w:r w:rsidRPr="00D34F23">
        <w:rPr>
          <w:rFonts w:ascii="Times New Roman" w:hAnsi="Times New Roman" w:hint="eastAsia"/>
          <w:b/>
          <w:bCs/>
          <w:lang w:eastAsia="zh-CN"/>
        </w:rPr>
        <w:t xml:space="preserve">: </w:t>
      </w:r>
      <w:r w:rsidR="00D34F23" w:rsidRPr="00D34F23">
        <w:rPr>
          <w:rFonts w:ascii="Times New Roman" w:hAnsi="Times New Roman" w:hint="eastAsia"/>
          <w:b/>
          <w:bCs/>
          <w:lang w:eastAsia="zh-CN"/>
        </w:rPr>
        <w:t xml:space="preserve">In Scenario #3 with no SSB </w:t>
      </w:r>
      <w:r w:rsidR="00D34F23" w:rsidRPr="00D34F23">
        <w:rPr>
          <w:rFonts w:ascii="Times New Roman" w:hAnsi="Times New Roman"/>
          <w:b/>
          <w:bCs/>
          <w:lang w:eastAsia="zh-CN"/>
        </w:rPr>
        <w:t>transmission</w:t>
      </w:r>
      <w:r w:rsidR="00D34F23" w:rsidRPr="00D34F23">
        <w:rPr>
          <w:rFonts w:ascii="Times New Roman" w:hAnsi="Times New Roman" w:hint="eastAsia"/>
          <w:b/>
          <w:bCs/>
          <w:lang w:eastAsia="zh-CN"/>
        </w:rPr>
        <w:t xml:space="preserve"> before on-demand SSB, SCell is known.</w:t>
      </w:r>
    </w:p>
    <w:p w14:paraId="5221727A" w14:textId="0594CA56" w:rsidR="00D34F23" w:rsidRPr="00D34F23" w:rsidRDefault="00D34F23" w:rsidP="00D34F23">
      <w:pPr>
        <w:ind w:left="992" w:hangingChars="494" w:hanging="992"/>
        <w:rPr>
          <w:rFonts w:ascii="Times New Roman" w:hAnsi="Times New Roman"/>
          <w:b/>
          <w:bCs/>
          <w:lang w:eastAsia="zh-CN"/>
        </w:rPr>
      </w:pPr>
      <w:r w:rsidRPr="00D34F23">
        <w:rPr>
          <w:rFonts w:ascii="Times New Roman" w:hAnsi="Times New Roman" w:hint="eastAsia"/>
          <w:b/>
          <w:bCs/>
          <w:lang w:eastAsia="zh-CN"/>
        </w:rPr>
        <w:t>Proposal 8: Scenario #3 with a</w:t>
      </w:r>
      <w:r w:rsidRPr="00D34F23">
        <w:rPr>
          <w:rFonts w:ascii="Times New Roman" w:hAnsi="Times New Roman"/>
          <w:b/>
          <w:bCs/>
          <w:lang w:eastAsia="zh-CN"/>
        </w:rPr>
        <w:t>lways-on SSB periodically transmitted</w:t>
      </w:r>
      <w:r w:rsidRPr="00D34F23">
        <w:rPr>
          <w:rFonts w:ascii="Times New Roman" w:hAnsi="Times New Roman" w:hint="eastAsia"/>
          <w:b/>
          <w:bCs/>
          <w:lang w:eastAsia="zh-CN"/>
        </w:rPr>
        <w:t xml:space="preserve"> can be discussed later with the  progress of discussion on command signalling adaptation.</w:t>
      </w:r>
    </w:p>
    <w:bookmarkEnd w:id="3"/>
    <w:p w14:paraId="0EDA0EF3" w14:textId="77777777" w:rsidR="003F754F" w:rsidRDefault="00404910">
      <w:pPr>
        <w:pStyle w:val="1"/>
      </w:pPr>
      <w:r>
        <w:rPr>
          <w:lang w:eastAsia="zh-CN"/>
        </w:rPr>
        <w:t>Conclusions</w:t>
      </w:r>
    </w:p>
    <w:p w14:paraId="10669073" w14:textId="02335C8A" w:rsidR="00D34F23" w:rsidRDefault="00404910" w:rsidP="00D34F23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In this contribution, </w:t>
      </w:r>
      <w:r w:rsidR="00D34F23" w:rsidRPr="00D34F23">
        <w:rPr>
          <w:rFonts w:ascii="Times New Roman" w:hAnsi="Times New Roman"/>
          <w:sz w:val="22"/>
          <w:szCs w:val="22"/>
          <w:lang w:eastAsia="zh-CN"/>
        </w:rPr>
        <w:t xml:space="preserve">we discussed the applicable scenario, of on-demand SSB in SCell for connected UEs, and the following proposals </w:t>
      </w:r>
      <w:r w:rsidR="00D34F23">
        <w:rPr>
          <w:rFonts w:ascii="Times New Roman" w:hAnsi="Times New Roman" w:hint="eastAsia"/>
          <w:sz w:val="22"/>
          <w:szCs w:val="22"/>
          <w:lang w:eastAsia="zh-CN"/>
        </w:rPr>
        <w:t xml:space="preserve">and observations </w:t>
      </w:r>
      <w:r w:rsidR="00D34F23" w:rsidRPr="00D34F23">
        <w:rPr>
          <w:rFonts w:ascii="Times New Roman" w:hAnsi="Times New Roman"/>
          <w:sz w:val="22"/>
          <w:szCs w:val="22"/>
          <w:lang w:eastAsia="zh-CN"/>
        </w:rPr>
        <w:t>are made.</w:t>
      </w:r>
    </w:p>
    <w:p w14:paraId="6A9DEC89" w14:textId="23E48247" w:rsidR="003F754F" w:rsidRPr="00D34F23" w:rsidRDefault="00404910" w:rsidP="00D34F23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P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roposal</w:t>
      </w: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s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7586C4CA" w14:textId="77777777" w:rsidR="001145BF" w:rsidRPr="00D34F23" w:rsidRDefault="001145BF" w:rsidP="001145BF">
      <w:p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Proposal 1: Both Scenario#2 and Scenario#3 are supported for on-demand SSB SCell operation.</w:t>
      </w:r>
    </w:p>
    <w:p w14:paraId="4E386E92" w14:textId="77777777" w:rsidR="001145BF" w:rsidRPr="00BC5E38" w:rsidRDefault="001145BF" w:rsidP="001145BF">
      <w:pPr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lang w:val="en-US" w:eastAsia="zh-CN"/>
        </w:rPr>
        <w:t>2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>: The following methods can be considered for on-demand SSB transmission triggering:</w:t>
      </w:r>
    </w:p>
    <w:p w14:paraId="65F6B42C" w14:textId="77777777" w:rsidR="001145BF" w:rsidRPr="00BC5E38" w:rsidRDefault="001145BF" w:rsidP="007141CD">
      <w:pPr>
        <w:pStyle w:val="af5"/>
        <w:numPr>
          <w:ilvl w:val="0"/>
          <w:numId w:val="28"/>
        </w:numPr>
        <w:ind w:hanging="79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>Implicit indication by SR/BSR to trigger on-demand SSB;</w:t>
      </w:r>
    </w:p>
    <w:p w14:paraId="446AF3B8" w14:textId="77777777" w:rsidR="001145BF" w:rsidRPr="00775654" w:rsidRDefault="001145BF" w:rsidP="001145BF">
      <w:pPr>
        <w:pStyle w:val="af5"/>
        <w:numPr>
          <w:ilvl w:val="0"/>
          <w:numId w:val="28"/>
        </w:numPr>
        <w:ind w:left="1134" w:hanging="283"/>
        <w:rPr>
          <w:rFonts w:ascii="Times New Roman" w:eastAsia="宋体" w:hAnsi="Times New Roman"/>
          <w:b/>
          <w:lang w:val="en-US" w:eastAsia="zh-CN"/>
        </w:rPr>
      </w:pP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Introduce explicit WUS sigalling like </w:t>
      </w:r>
      <w:r w:rsidRPr="00BC5E38">
        <w:rPr>
          <w:rFonts w:ascii="Times New Roman" w:eastAsia="宋体" w:hAnsi="Times New Roman"/>
          <w:b/>
          <w:lang w:val="en-US" w:eastAsia="zh-CN"/>
        </w:rPr>
        <w:t>dedicated RRC message</w:t>
      </w:r>
      <w:r w:rsidRPr="00BC5E38">
        <w:rPr>
          <w:rFonts w:ascii="Times New Roman" w:eastAsia="宋体" w:hAnsi="Times New Roman" w:hint="eastAsia"/>
          <w:b/>
          <w:lang w:val="en-US" w:eastAsia="zh-CN"/>
        </w:rPr>
        <w:t xml:space="preserve"> or enhanced SR to trigger on-demand SSB.</w:t>
      </w:r>
    </w:p>
    <w:p w14:paraId="5614BDB9" w14:textId="77777777" w:rsidR="001145BF" w:rsidRDefault="001145BF" w:rsidP="001145BF">
      <w:pPr>
        <w:ind w:left="992" w:hangingChars="494" w:hanging="992"/>
        <w:rPr>
          <w:rFonts w:ascii="Times New Roman" w:eastAsia="宋体" w:hAnsi="Times New Roman"/>
          <w:b/>
          <w:lang w:val="en-US" w:eastAsia="zh-CN"/>
        </w:rPr>
      </w:pPr>
      <w:r w:rsidRPr="007C4767">
        <w:rPr>
          <w:rFonts w:ascii="Times New Roman" w:eastAsia="宋体" w:hAnsi="Times New Roman" w:hint="eastAsia"/>
          <w:b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lang w:val="en-US" w:eastAsia="zh-CN"/>
        </w:rPr>
        <w:t>3</w:t>
      </w:r>
      <w:r w:rsidRPr="007C4767">
        <w:rPr>
          <w:rFonts w:ascii="Times New Roman" w:eastAsia="宋体" w:hAnsi="Times New Roman" w:hint="eastAsia"/>
          <w:b/>
          <w:lang w:val="en-US" w:eastAsia="zh-CN"/>
        </w:rPr>
        <w:t>: Introduce a</w:t>
      </w:r>
      <w:r>
        <w:rPr>
          <w:rFonts w:ascii="Times New Roman" w:eastAsia="宋体" w:hAnsi="Times New Roman" w:hint="eastAsia"/>
          <w:b/>
          <w:lang w:val="en-US" w:eastAsia="zh-CN"/>
        </w:rPr>
        <w:t>n</w:t>
      </w:r>
      <w:r w:rsidRPr="007C4767">
        <w:rPr>
          <w:rFonts w:ascii="Times New Roman" w:eastAsia="宋体" w:hAnsi="Times New Roman" w:hint="eastAsia"/>
          <w:b/>
          <w:lang w:val="en-US" w:eastAsia="zh-CN"/>
        </w:rPr>
        <w:t xml:space="preserve"> indication/confirmation message of on-demand SSB transmission, for example, a new MAC CE for this </w:t>
      </w:r>
      <w:r w:rsidRPr="00D34F23">
        <w:rPr>
          <w:rFonts w:ascii="Times New Roman" w:hAnsi="Times New Roman" w:hint="eastAsia"/>
          <w:b/>
          <w:bCs/>
          <w:lang w:eastAsia="zh-CN"/>
        </w:rPr>
        <w:t>purpose</w:t>
      </w:r>
      <w:r w:rsidRPr="007C4767">
        <w:rPr>
          <w:rFonts w:ascii="Times New Roman" w:eastAsia="宋体" w:hAnsi="Times New Roman" w:hint="eastAsia"/>
          <w:b/>
          <w:lang w:val="en-US" w:eastAsia="zh-CN"/>
        </w:rPr>
        <w:t>.</w:t>
      </w:r>
    </w:p>
    <w:p w14:paraId="74BF40EA" w14:textId="77777777" w:rsidR="001145BF" w:rsidRPr="00775654" w:rsidRDefault="001145BF" w:rsidP="001145BF">
      <w:pPr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>Proposal 4: It</w:t>
      </w:r>
      <w:r>
        <w:rPr>
          <w:rFonts w:ascii="Times New Roman" w:eastAsia="宋体" w:hAnsi="Times New Roman"/>
          <w:b/>
          <w:lang w:val="en-US" w:eastAsia="zh-CN"/>
        </w:rPr>
        <w:t>’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s gNB </w:t>
      </w:r>
      <w:r>
        <w:rPr>
          <w:rFonts w:ascii="Times New Roman" w:eastAsia="宋体" w:hAnsi="Times New Roman"/>
          <w:b/>
          <w:lang w:val="en-US" w:eastAsia="zh-CN"/>
        </w:rPr>
        <w:t>decision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 whether on-demand SSB is transmitted in a SCell.</w:t>
      </w:r>
    </w:p>
    <w:p w14:paraId="682A419F" w14:textId="05A02C65" w:rsidR="001145BF" w:rsidRPr="007C4767" w:rsidRDefault="001145BF" w:rsidP="001145BF">
      <w:pPr>
        <w:rPr>
          <w:rFonts w:ascii="Times New Roman" w:hAnsi="Times New Roman"/>
          <w:b/>
          <w:bCs/>
          <w:lang w:eastAsia="zh-CN"/>
        </w:rPr>
      </w:pPr>
      <w:r w:rsidRPr="007C4767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5</w:t>
      </w:r>
      <w:r w:rsidRPr="007C4767">
        <w:rPr>
          <w:rFonts w:ascii="Times New Roman" w:hAnsi="Times New Roman" w:hint="eastAsia"/>
          <w:b/>
          <w:bCs/>
          <w:lang w:eastAsia="zh-CN"/>
        </w:rPr>
        <w:t xml:space="preserve">: Whether dense SSB is supported for on-demand SSB </w:t>
      </w:r>
      <w:r w:rsidR="007141CD">
        <w:rPr>
          <w:rFonts w:ascii="Times New Roman" w:hAnsi="Times New Roman" w:hint="eastAsia"/>
          <w:b/>
          <w:bCs/>
          <w:lang w:eastAsia="zh-CN"/>
        </w:rPr>
        <w:t xml:space="preserve">transmission </w:t>
      </w:r>
      <w:r w:rsidRPr="007C4767">
        <w:rPr>
          <w:rFonts w:ascii="Times New Roman" w:hAnsi="Times New Roman" w:hint="eastAsia"/>
          <w:b/>
          <w:bCs/>
          <w:lang w:eastAsia="zh-CN"/>
        </w:rPr>
        <w:t>is up to RAN1/4.</w:t>
      </w:r>
    </w:p>
    <w:p w14:paraId="38247144" w14:textId="77777777" w:rsidR="001145BF" w:rsidRDefault="001145BF" w:rsidP="001145BF">
      <w:pPr>
        <w:ind w:left="992" w:hangingChars="494" w:hanging="992"/>
        <w:rPr>
          <w:rFonts w:ascii="Times New Roman" w:hAnsi="Times New Roman"/>
          <w:b/>
          <w:bCs/>
          <w:lang w:eastAsia="zh-CN"/>
        </w:rPr>
      </w:pPr>
      <w:r w:rsidRPr="007C4767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>6</w:t>
      </w:r>
      <w:r w:rsidRPr="007C4767">
        <w:rPr>
          <w:rFonts w:ascii="Times New Roman" w:hAnsi="Times New Roman" w:hint="eastAsia"/>
          <w:b/>
          <w:bCs/>
          <w:lang w:eastAsia="zh-CN"/>
        </w:rPr>
        <w:t>: If dense SSB is adopted, whether dense SSB is transmitted can be indicated int the on-demand SSB transmission indication/confirmation message.</w:t>
      </w:r>
    </w:p>
    <w:p w14:paraId="691A04E2" w14:textId="77777777" w:rsidR="001145BF" w:rsidRPr="00D34F23" w:rsidRDefault="001145BF" w:rsidP="001145BF">
      <w:pPr>
        <w:ind w:left="992" w:hangingChars="494" w:hanging="992"/>
        <w:rPr>
          <w:rFonts w:ascii="Times New Roman" w:hAnsi="Times New Roman"/>
          <w:b/>
          <w:bCs/>
          <w:lang w:eastAsia="zh-CN"/>
        </w:rPr>
      </w:pPr>
      <w:r w:rsidRPr="00D34F23">
        <w:rPr>
          <w:rFonts w:ascii="Times New Roman" w:hAnsi="Times New Roman" w:hint="eastAsia"/>
          <w:b/>
          <w:bCs/>
          <w:lang w:eastAsia="zh-CN"/>
        </w:rPr>
        <w:t xml:space="preserve">Proposal </w:t>
      </w:r>
      <w:r>
        <w:rPr>
          <w:rFonts w:ascii="Times New Roman" w:hAnsi="Times New Roman" w:hint="eastAsia"/>
          <w:b/>
          <w:bCs/>
          <w:lang w:eastAsia="zh-CN"/>
        </w:rPr>
        <w:t xml:space="preserve">7: </w:t>
      </w:r>
      <w:r w:rsidRPr="00D34F23">
        <w:rPr>
          <w:rFonts w:ascii="Times New Roman" w:hAnsi="Times New Roman" w:hint="eastAsia"/>
          <w:b/>
          <w:bCs/>
          <w:lang w:eastAsia="zh-CN"/>
        </w:rPr>
        <w:t>Uniform solution is preferred for Scenario #2 and Scenario #3 SSB-transmission indication/confirmation, i.e., separate indication/confirmation message is used.</w:t>
      </w:r>
    </w:p>
    <w:p w14:paraId="263A415F" w14:textId="77777777" w:rsidR="001145BF" w:rsidRPr="00D34F23" w:rsidRDefault="001145BF" w:rsidP="001145BF">
      <w:pPr>
        <w:ind w:left="992" w:hangingChars="494" w:hanging="992"/>
        <w:rPr>
          <w:rFonts w:ascii="Times New Roman" w:hAnsi="Times New Roman"/>
          <w:b/>
          <w:bCs/>
          <w:lang w:eastAsia="zh-CN"/>
        </w:rPr>
      </w:pPr>
      <w:r w:rsidRPr="00D34F23">
        <w:rPr>
          <w:rFonts w:ascii="Times New Roman" w:hAnsi="Times New Roman" w:hint="eastAsia"/>
          <w:b/>
          <w:bCs/>
          <w:lang w:eastAsia="zh-CN"/>
        </w:rPr>
        <w:t>Proposal 8: Scenario #3 with a</w:t>
      </w:r>
      <w:r w:rsidRPr="00D34F23">
        <w:rPr>
          <w:rFonts w:ascii="Times New Roman" w:hAnsi="Times New Roman"/>
          <w:b/>
          <w:bCs/>
          <w:lang w:eastAsia="zh-CN"/>
        </w:rPr>
        <w:t>lways-on SSB periodically transmitted</w:t>
      </w:r>
      <w:r w:rsidRPr="00D34F23">
        <w:rPr>
          <w:rFonts w:ascii="Times New Roman" w:hAnsi="Times New Roman" w:hint="eastAsia"/>
          <w:b/>
          <w:bCs/>
          <w:lang w:eastAsia="zh-CN"/>
        </w:rPr>
        <w:t xml:space="preserve"> can be discussed later with the  progress of discussion on command signalling adaptation.</w:t>
      </w:r>
    </w:p>
    <w:p w14:paraId="576DC856" w14:textId="1A833296" w:rsidR="00E373C2" w:rsidRPr="00E373C2" w:rsidRDefault="00E373C2" w:rsidP="00E373C2">
      <w:pP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Observations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7F09A2A6" w14:textId="77777777" w:rsidR="001145BF" w:rsidRDefault="001145BF" w:rsidP="001145BF">
      <w:pPr>
        <w:rPr>
          <w:rFonts w:ascii="Times New Roman" w:hAnsi="Times New Roman"/>
          <w:b/>
          <w:bCs/>
          <w:lang w:eastAsia="zh-CN"/>
        </w:rPr>
      </w:pPr>
      <w:r w:rsidRPr="00153277">
        <w:rPr>
          <w:rFonts w:ascii="Times New Roman" w:hAnsi="Times New Roman" w:hint="eastAsia"/>
          <w:b/>
          <w:bCs/>
          <w:lang w:eastAsia="zh-CN"/>
        </w:rPr>
        <w:t>Observation 1: On-demand SSB transmission may start at different SCell states.</w:t>
      </w:r>
    </w:p>
    <w:p w14:paraId="2FB1A41B" w14:textId="77777777" w:rsidR="001145BF" w:rsidRPr="00D34F23" w:rsidRDefault="001145BF" w:rsidP="001145BF">
      <w:pPr>
        <w:rPr>
          <w:rFonts w:ascii="Times New Roman" w:eastAsia="宋体" w:hAnsi="Times New Roman"/>
          <w:b/>
          <w:lang w:val="en-US" w:eastAsia="zh-CN"/>
        </w:rPr>
      </w:pPr>
      <w:r w:rsidRPr="00D34F23">
        <w:rPr>
          <w:rFonts w:ascii="Times New Roman" w:eastAsia="宋体" w:hAnsi="Times New Roman" w:hint="eastAsia"/>
          <w:b/>
          <w:lang w:val="en-US" w:eastAsia="zh-CN"/>
        </w:rPr>
        <w:t xml:space="preserve">Observation </w:t>
      </w:r>
      <w:r>
        <w:rPr>
          <w:rFonts w:ascii="Times New Roman" w:eastAsia="宋体" w:hAnsi="Times New Roman" w:hint="eastAsia"/>
          <w:b/>
          <w:lang w:val="en-US" w:eastAsia="zh-CN"/>
        </w:rPr>
        <w:t>2</w:t>
      </w:r>
      <w:r w:rsidRPr="00D34F23">
        <w:rPr>
          <w:rFonts w:ascii="Times New Roman" w:eastAsia="宋体" w:hAnsi="Times New Roman" w:hint="eastAsia"/>
          <w:b/>
          <w:lang w:val="en-US" w:eastAsia="zh-CN"/>
        </w:rPr>
        <w:t xml:space="preserve">: Scenario #2 is suitable for the case </w:t>
      </w:r>
      <w:r w:rsidRPr="00D34F23">
        <w:rPr>
          <w:rFonts w:ascii="Times New Roman" w:eastAsia="宋体" w:hAnsi="Times New Roman"/>
          <w:b/>
          <w:lang w:val="en-US" w:eastAsia="zh-CN"/>
        </w:rPr>
        <w:t>with heavy UL traffic and on demand SSB is requested by UEs.</w:t>
      </w:r>
    </w:p>
    <w:p w14:paraId="4CF16591" w14:textId="77777777" w:rsidR="001145BF" w:rsidRPr="00D34F23" w:rsidRDefault="001145BF" w:rsidP="001145BF">
      <w:pPr>
        <w:ind w:left="1273" w:hangingChars="634" w:hanging="1273"/>
        <w:rPr>
          <w:rFonts w:ascii="Times New Roman" w:hAnsi="Times New Roman"/>
          <w:b/>
          <w:bCs/>
          <w:lang w:eastAsia="zh-CN"/>
        </w:rPr>
      </w:pPr>
      <w:r w:rsidRPr="00D34F23">
        <w:rPr>
          <w:rFonts w:ascii="Times New Roman" w:hAnsi="Times New Roman" w:hint="eastAsia"/>
          <w:b/>
          <w:bCs/>
          <w:lang w:eastAsia="zh-CN"/>
        </w:rPr>
        <w:t xml:space="preserve">Observation 3: </w:t>
      </w:r>
      <w:r w:rsidRPr="00D34F23">
        <w:rPr>
          <w:rFonts w:ascii="Times New Roman" w:hAnsi="Times New Roman"/>
          <w:b/>
          <w:bCs/>
          <w:lang w:eastAsia="zh-CN"/>
        </w:rPr>
        <w:t>Scenario #3</w:t>
      </w:r>
      <w:r w:rsidRPr="00D34F23">
        <w:rPr>
          <w:rFonts w:ascii="Times New Roman" w:hAnsi="Times New Roman" w:hint="eastAsia"/>
          <w:b/>
          <w:bCs/>
          <w:lang w:eastAsia="zh-CN"/>
        </w:rPr>
        <w:t xml:space="preserve"> </w:t>
      </w:r>
      <w:r w:rsidRPr="00D34F23">
        <w:rPr>
          <w:rFonts w:ascii="Times New Roman" w:hAnsi="Times New Roman"/>
          <w:b/>
          <w:bCs/>
          <w:lang w:eastAsia="zh-CN"/>
        </w:rPr>
        <w:t>is suitable for the case with heavy DL traffic and on demand SSB is triggered by gNB, or combining SSB adaptation with on-demand SSB to reduce network energy consumption and ensure quick recovery of normal SSB period.</w:t>
      </w:r>
    </w:p>
    <w:p w14:paraId="63D249A2" w14:textId="77777777" w:rsidR="001145BF" w:rsidRPr="00B0199E" w:rsidRDefault="001145BF" w:rsidP="001145BF">
      <w:pPr>
        <w:rPr>
          <w:rFonts w:ascii="Times New Roman" w:hAnsi="Times New Roman"/>
          <w:b/>
          <w:bCs/>
          <w:lang w:eastAsia="zh-CN"/>
        </w:rPr>
      </w:pPr>
      <w:r w:rsidRPr="008C45C6">
        <w:rPr>
          <w:rFonts w:ascii="Times New Roman" w:hAnsi="Times New Roman" w:hint="eastAsia"/>
          <w:b/>
          <w:bCs/>
          <w:lang w:eastAsia="zh-CN"/>
        </w:rPr>
        <w:t xml:space="preserve">Observation </w:t>
      </w:r>
      <w:r>
        <w:rPr>
          <w:rFonts w:ascii="Times New Roman" w:hAnsi="Times New Roman" w:hint="eastAsia"/>
          <w:b/>
          <w:bCs/>
          <w:lang w:eastAsia="zh-CN"/>
        </w:rPr>
        <w:t>4</w:t>
      </w:r>
      <w:r w:rsidRPr="008C45C6">
        <w:rPr>
          <w:rFonts w:ascii="Times New Roman" w:hAnsi="Times New Roman" w:hint="eastAsia"/>
          <w:b/>
          <w:bCs/>
          <w:lang w:eastAsia="zh-CN"/>
        </w:rPr>
        <w:t>: In legacy, the activation delay of unknown Scell is longer than that of known S</w:t>
      </w:r>
      <w:r>
        <w:rPr>
          <w:rFonts w:ascii="Times New Roman" w:hAnsi="Times New Roman" w:hint="eastAsia"/>
          <w:b/>
          <w:bCs/>
          <w:lang w:eastAsia="zh-CN"/>
        </w:rPr>
        <w:t>C</w:t>
      </w:r>
      <w:r w:rsidRPr="008C45C6">
        <w:rPr>
          <w:rFonts w:ascii="Times New Roman" w:hAnsi="Times New Roman" w:hint="eastAsia"/>
          <w:b/>
          <w:bCs/>
          <w:lang w:eastAsia="zh-CN"/>
        </w:rPr>
        <w:t>ell.</w:t>
      </w:r>
    </w:p>
    <w:p w14:paraId="155FC384" w14:textId="77777777" w:rsidR="001145BF" w:rsidRPr="00057476" w:rsidRDefault="001145BF" w:rsidP="001145BF">
      <w:pPr>
        <w:ind w:left="1273" w:hangingChars="634" w:hanging="1273"/>
        <w:rPr>
          <w:rFonts w:ascii="Times New Roman" w:hAnsi="Times New Roman"/>
          <w:b/>
          <w:bCs/>
          <w:lang w:eastAsia="zh-CN"/>
        </w:rPr>
      </w:pPr>
      <w:r w:rsidRPr="00057476">
        <w:rPr>
          <w:rFonts w:ascii="Times New Roman" w:hAnsi="Times New Roman" w:hint="eastAsia"/>
          <w:b/>
          <w:bCs/>
          <w:lang w:eastAsia="zh-CN"/>
        </w:rPr>
        <w:lastRenderedPageBreak/>
        <w:t xml:space="preserve">Observation </w:t>
      </w:r>
      <w:r>
        <w:rPr>
          <w:rFonts w:ascii="Times New Roman" w:hAnsi="Times New Roman" w:hint="eastAsia"/>
          <w:b/>
          <w:bCs/>
          <w:lang w:eastAsia="zh-CN"/>
        </w:rPr>
        <w:t>5</w:t>
      </w:r>
      <w:r w:rsidRPr="00057476">
        <w:rPr>
          <w:rFonts w:ascii="Times New Roman" w:hAnsi="Times New Roman" w:hint="eastAsia"/>
          <w:b/>
          <w:bCs/>
          <w:lang w:eastAsia="zh-CN"/>
        </w:rPr>
        <w:t xml:space="preserve">:With </w:t>
      </w:r>
      <w:r>
        <w:rPr>
          <w:rFonts w:ascii="Times New Roman" w:hAnsi="Times New Roman" w:hint="eastAsia"/>
          <w:b/>
          <w:bCs/>
          <w:lang w:eastAsia="zh-CN"/>
        </w:rPr>
        <w:t>separate indication/confirmation of on-demand SSB transmission</w:t>
      </w:r>
      <w:r w:rsidRPr="00057476">
        <w:rPr>
          <w:rFonts w:ascii="Times New Roman" w:hAnsi="Times New Roman" w:hint="eastAsia"/>
          <w:b/>
          <w:bCs/>
          <w:lang w:eastAsia="zh-CN"/>
        </w:rPr>
        <w:t>, the SCell activation latency can be reduced.</w:t>
      </w:r>
    </w:p>
    <w:p w14:paraId="15DC5581" w14:textId="77777777" w:rsidR="001145BF" w:rsidRPr="00D34F23" w:rsidRDefault="001145BF" w:rsidP="001145BF">
      <w:pPr>
        <w:rPr>
          <w:rFonts w:ascii="Times New Roman" w:hAnsi="Times New Roman"/>
          <w:b/>
          <w:bCs/>
          <w:lang w:eastAsia="zh-CN"/>
        </w:rPr>
      </w:pPr>
      <w:r w:rsidRPr="00D34F23">
        <w:rPr>
          <w:rFonts w:ascii="Times New Roman" w:hAnsi="Times New Roman" w:hint="eastAsia"/>
          <w:b/>
          <w:bCs/>
          <w:lang w:eastAsia="zh-CN"/>
        </w:rPr>
        <w:t xml:space="preserve">Observation 6: In Scenario #3 with no SSB </w:t>
      </w:r>
      <w:r w:rsidRPr="00D34F23">
        <w:rPr>
          <w:rFonts w:ascii="Times New Roman" w:hAnsi="Times New Roman"/>
          <w:b/>
          <w:bCs/>
          <w:lang w:eastAsia="zh-CN"/>
        </w:rPr>
        <w:t>transmission</w:t>
      </w:r>
      <w:r w:rsidRPr="00D34F23">
        <w:rPr>
          <w:rFonts w:ascii="Times New Roman" w:hAnsi="Times New Roman" w:hint="eastAsia"/>
          <w:b/>
          <w:bCs/>
          <w:lang w:eastAsia="zh-CN"/>
        </w:rPr>
        <w:t xml:space="preserve"> before on-demand SSB, SCell is known.</w:t>
      </w:r>
    </w:p>
    <w:p w14:paraId="51B76106" w14:textId="77777777" w:rsidR="003F754F" w:rsidRDefault="00404910">
      <w:pPr>
        <w:pStyle w:val="1"/>
      </w:pPr>
      <w:r>
        <w:t>References</w:t>
      </w:r>
    </w:p>
    <w:p w14:paraId="53FF166D" w14:textId="0140B7BD" w:rsidR="003F754F" w:rsidRPr="001145BF" w:rsidRDefault="00000000" w:rsidP="00C87D3E">
      <w:pPr>
        <w:pStyle w:val="af5"/>
        <w:numPr>
          <w:ilvl w:val="0"/>
          <w:numId w:val="6"/>
        </w:numPr>
        <w:rPr>
          <w:rFonts w:ascii="Times New Roman" w:hAnsi="Times New Roman"/>
        </w:rPr>
      </w:pPr>
      <w:hyperlink r:id="rId8" w:history="1">
        <w:r w:rsidR="001145BF" w:rsidRPr="001145BF">
          <w:rPr>
            <w:rFonts w:ascii="Times New Roman" w:hAnsi="Times New Roman"/>
            <w:lang w:eastAsia="zh-CN"/>
          </w:rPr>
          <w:t>RP-240170</w:t>
        </w:r>
      </w:hyperlink>
      <w:r w:rsidR="001145BF" w:rsidRPr="001145BF">
        <w:rPr>
          <w:rFonts w:ascii="Times New Roman" w:hAnsi="Times New Roman" w:hint="eastAsia"/>
        </w:rPr>
        <w:t xml:space="preserve"> </w:t>
      </w:r>
      <w:r w:rsidR="001145BF" w:rsidRPr="001145BF">
        <w:rPr>
          <w:rFonts w:ascii="Times New Roman" w:hAnsi="Times New Roman"/>
          <w:lang w:eastAsia="zh-CN"/>
        </w:rPr>
        <w:t>Revised WID for Enhancements of network energy savings for NR</w:t>
      </w:r>
      <w:r w:rsidR="001145BF" w:rsidRPr="001145BF">
        <w:rPr>
          <w:rFonts w:ascii="Times New Roman" w:hAnsi="Times New Roman" w:hint="eastAsia"/>
        </w:rPr>
        <w:t xml:space="preserve">; </w:t>
      </w:r>
      <w:r w:rsidR="001145BF" w:rsidRPr="001145BF">
        <w:rPr>
          <w:rFonts w:ascii="Times New Roman" w:hAnsi="Times New Roman"/>
          <w:lang w:eastAsia="zh-CN"/>
        </w:rPr>
        <w:t>Ericsson</w:t>
      </w:r>
      <w:r w:rsidR="001145BF" w:rsidRPr="001145BF">
        <w:rPr>
          <w:rFonts w:ascii="Times New Roman" w:hAnsi="Times New Roman" w:hint="eastAsia"/>
        </w:rPr>
        <w:t>;</w:t>
      </w:r>
    </w:p>
    <w:p w14:paraId="5C6BC604" w14:textId="1AA300E2" w:rsidR="001145BF" w:rsidRPr="001145BF" w:rsidRDefault="001145BF" w:rsidP="00C87D3E">
      <w:pPr>
        <w:pStyle w:val="af5"/>
        <w:numPr>
          <w:ilvl w:val="0"/>
          <w:numId w:val="6"/>
        </w:numPr>
        <w:rPr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RAN1#116 meeting;</w:t>
      </w:r>
    </w:p>
    <w:p w14:paraId="2A0C78B5" w14:textId="3D955A78" w:rsidR="001145BF" w:rsidRPr="001145BF" w:rsidRDefault="001145BF" w:rsidP="001145BF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 w:rsidRPr="001145BF">
        <w:rPr>
          <w:rFonts w:ascii="Times New Roman" w:hAnsi="Times New Roman"/>
          <w:lang w:eastAsia="zh-CN"/>
        </w:rPr>
        <w:t>3GPP TS 38.133 V18.4.0</w:t>
      </w:r>
      <w:r w:rsidRPr="001145BF">
        <w:rPr>
          <w:rFonts w:ascii="Times New Roman" w:hAnsi="Times New Roman" w:hint="eastAsia"/>
          <w:lang w:eastAsia="zh-CN"/>
        </w:rPr>
        <w:t xml:space="preserve">; </w:t>
      </w:r>
      <w:r w:rsidRPr="001145BF">
        <w:rPr>
          <w:rFonts w:ascii="Times New Roman" w:hAnsi="Times New Roman"/>
          <w:lang w:eastAsia="zh-CN"/>
        </w:rPr>
        <w:t>Requirements for support of radio resource management</w:t>
      </w:r>
      <w:r w:rsidRPr="001145BF">
        <w:rPr>
          <w:rFonts w:ascii="Times New Roman" w:hAnsi="Times New Roman" w:hint="eastAsia"/>
          <w:lang w:eastAsia="zh-CN"/>
        </w:rPr>
        <w:t xml:space="preserve"> </w:t>
      </w:r>
      <w:r w:rsidRPr="001145BF">
        <w:rPr>
          <w:rFonts w:ascii="Times New Roman" w:hAnsi="Times New Roman"/>
          <w:lang w:eastAsia="zh-CN"/>
        </w:rPr>
        <w:t>(Release 18)</w:t>
      </w:r>
      <w:r w:rsidRPr="001145BF">
        <w:rPr>
          <w:rFonts w:ascii="Times New Roman" w:hAnsi="Times New Roman" w:hint="eastAsia"/>
          <w:lang w:eastAsia="zh-CN"/>
        </w:rPr>
        <w:t>;</w:t>
      </w:r>
    </w:p>
    <w:p w14:paraId="297D8344" w14:textId="476D4B1C" w:rsidR="00ED2A03" w:rsidRDefault="00ED2A03">
      <w:pPr>
        <w:spacing w:after="0"/>
        <w:jc w:val="left"/>
        <w:rPr>
          <w:rFonts w:eastAsia="宋体"/>
          <w:sz w:val="36"/>
        </w:rPr>
      </w:pPr>
    </w:p>
    <w:sectPr w:rsidR="00ED2A0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075A4" w14:textId="77777777" w:rsidR="00F63E65" w:rsidRDefault="00F63E65">
      <w:pPr>
        <w:spacing w:after="0"/>
      </w:pPr>
      <w:r>
        <w:separator/>
      </w:r>
    </w:p>
  </w:endnote>
  <w:endnote w:type="continuationSeparator" w:id="0">
    <w:p w14:paraId="4A641277" w14:textId="77777777" w:rsidR="00F63E65" w:rsidRDefault="00F63E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880C3" w14:textId="77777777" w:rsidR="00F63E65" w:rsidRDefault="00F63E65">
      <w:pPr>
        <w:spacing w:after="0"/>
      </w:pPr>
      <w:r>
        <w:separator/>
      </w:r>
    </w:p>
  </w:footnote>
  <w:footnote w:type="continuationSeparator" w:id="0">
    <w:p w14:paraId="36C67E00" w14:textId="77777777" w:rsidR="00F63E65" w:rsidRDefault="00F63E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392D0D"/>
    <w:multiLevelType w:val="hybridMultilevel"/>
    <w:tmpl w:val="75C4689E"/>
    <w:lvl w:ilvl="0" w:tplc="A0DA43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0" w:hanging="440"/>
      </w:pPr>
    </w:lvl>
    <w:lvl w:ilvl="2" w:tplc="0409001B" w:tentative="1">
      <w:start w:val="1"/>
      <w:numFmt w:val="lowerRoman"/>
      <w:lvlText w:val="%3."/>
      <w:lvlJc w:val="right"/>
      <w:pPr>
        <w:ind w:left="1890" w:hanging="440"/>
      </w:pPr>
    </w:lvl>
    <w:lvl w:ilvl="3" w:tplc="0409000F" w:tentative="1">
      <w:start w:val="1"/>
      <w:numFmt w:val="decimal"/>
      <w:lvlText w:val="%4."/>
      <w:lvlJc w:val="left"/>
      <w:pPr>
        <w:ind w:left="2330" w:hanging="440"/>
      </w:pPr>
    </w:lvl>
    <w:lvl w:ilvl="4" w:tplc="04090019" w:tentative="1">
      <w:start w:val="1"/>
      <w:numFmt w:val="lowerLetter"/>
      <w:lvlText w:val="%5)"/>
      <w:lvlJc w:val="left"/>
      <w:pPr>
        <w:ind w:left="2770" w:hanging="440"/>
      </w:pPr>
    </w:lvl>
    <w:lvl w:ilvl="5" w:tplc="0409001B" w:tentative="1">
      <w:start w:val="1"/>
      <w:numFmt w:val="lowerRoman"/>
      <w:lvlText w:val="%6."/>
      <w:lvlJc w:val="right"/>
      <w:pPr>
        <w:ind w:left="3210" w:hanging="440"/>
      </w:pPr>
    </w:lvl>
    <w:lvl w:ilvl="6" w:tplc="0409000F" w:tentative="1">
      <w:start w:val="1"/>
      <w:numFmt w:val="decimal"/>
      <w:lvlText w:val="%7."/>
      <w:lvlJc w:val="left"/>
      <w:pPr>
        <w:ind w:left="3650" w:hanging="440"/>
      </w:pPr>
    </w:lvl>
    <w:lvl w:ilvl="7" w:tplc="04090019" w:tentative="1">
      <w:start w:val="1"/>
      <w:numFmt w:val="lowerLetter"/>
      <w:lvlText w:val="%8)"/>
      <w:lvlJc w:val="left"/>
      <w:pPr>
        <w:ind w:left="4090" w:hanging="440"/>
      </w:pPr>
    </w:lvl>
    <w:lvl w:ilvl="8" w:tplc="0409001B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3" w15:restartNumberingAfterBreak="0">
    <w:nsid w:val="0C7932E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EC52FA"/>
    <w:multiLevelType w:val="multilevel"/>
    <w:tmpl w:val="D2C0AB9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1C170F7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0" w15:restartNumberingAfterBreak="0">
    <w:nsid w:val="31D4610F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1" w15:restartNumberingAfterBreak="0">
    <w:nsid w:val="36010ADE"/>
    <w:multiLevelType w:val="multilevel"/>
    <w:tmpl w:val="1538677A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2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7750887">
    <w:abstractNumId w:val="6"/>
  </w:num>
  <w:num w:numId="2" w16cid:durableId="1658069507">
    <w:abstractNumId w:val="18"/>
  </w:num>
  <w:num w:numId="3" w16cid:durableId="2017229197">
    <w:abstractNumId w:val="13"/>
  </w:num>
  <w:num w:numId="4" w16cid:durableId="496848667">
    <w:abstractNumId w:val="17"/>
  </w:num>
  <w:num w:numId="5" w16cid:durableId="1471752926">
    <w:abstractNumId w:val="12"/>
  </w:num>
  <w:num w:numId="6" w16cid:durableId="1060248803">
    <w:abstractNumId w:val="11"/>
  </w:num>
  <w:num w:numId="7" w16cid:durableId="1521551594">
    <w:abstractNumId w:val="8"/>
  </w:num>
  <w:num w:numId="8" w16cid:durableId="385030267">
    <w:abstractNumId w:val="6"/>
  </w:num>
  <w:num w:numId="9" w16cid:durableId="161671075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14"/>
  </w:num>
  <w:num w:numId="11" w16cid:durableId="623581430">
    <w:abstractNumId w:val="5"/>
  </w:num>
  <w:num w:numId="12" w16cid:durableId="724373019">
    <w:abstractNumId w:val="7"/>
  </w:num>
  <w:num w:numId="13" w16cid:durableId="1634169915">
    <w:abstractNumId w:val="6"/>
  </w:num>
  <w:num w:numId="14" w16cid:durableId="5406755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6"/>
  </w:num>
  <w:num w:numId="16" w16cid:durableId="119688865">
    <w:abstractNumId w:val="6"/>
  </w:num>
  <w:num w:numId="17" w16cid:durableId="12733714">
    <w:abstractNumId w:val="6"/>
  </w:num>
  <w:num w:numId="18" w16cid:durableId="1086029270">
    <w:abstractNumId w:val="6"/>
  </w:num>
  <w:num w:numId="19" w16cid:durableId="454448714">
    <w:abstractNumId w:val="6"/>
  </w:num>
  <w:num w:numId="20" w16cid:durableId="97402279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0"/>
  </w:num>
  <w:num w:numId="22" w16cid:durableId="485319254">
    <w:abstractNumId w:val="16"/>
  </w:num>
  <w:num w:numId="23" w16cid:durableId="169418893">
    <w:abstractNumId w:val="19"/>
  </w:num>
  <w:num w:numId="24" w16cid:durableId="2114084970">
    <w:abstractNumId w:val="3"/>
  </w:num>
  <w:num w:numId="25" w16cid:durableId="1113132348">
    <w:abstractNumId w:val="15"/>
  </w:num>
  <w:num w:numId="26" w16cid:durableId="577713340">
    <w:abstractNumId w:val="2"/>
  </w:num>
  <w:num w:numId="27" w16cid:durableId="1471046956">
    <w:abstractNumId w:val="10"/>
  </w:num>
  <w:num w:numId="28" w16cid:durableId="20126810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E6A"/>
    <w:rsid w:val="0000457D"/>
    <w:rsid w:val="0000587A"/>
    <w:rsid w:val="00006C2E"/>
    <w:rsid w:val="00007EC6"/>
    <w:rsid w:val="0001023B"/>
    <w:rsid w:val="000103E5"/>
    <w:rsid w:val="0001162C"/>
    <w:rsid w:val="000122AF"/>
    <w:rsid w:val="000125FD"/>
    <w:rsid w:val="00012A72"/>
    <w:rsid w:val="00013080"/>
    <w:rsid w:val="0001497F"/>
    <w:rsid w:val="00014E7A"/>
    <w:rsid w:val="00015B69"/>
    <w:rsid w:val="00015F21"/>
    <w:rsid w:val="00015F4C"/>
    <w:rsid w:val="000174E0"/>
    <w:rsid w:val="0001793A"/>
    <w:rsid w:val="00020852"/>
    <w:rsid w:val="00020B9C"/>
    <w:rsid w:val="00021049"/>
    <w:rsid w:val="00022177"/>
    <w:rsid w:val="00022E3A"/>
    <w:rsid w:val="000240C1"/>
    <w:rsid w:val="000248A9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73A"/>
    <w:rsid w:val="00055A08"/>
    <w:rsid w:val="00057476"/>
    <w:rsid w:val="00057CFC"/>
    <w:rsid w:val="0006031A"/>
    <w:rsid w:val="00060AA4"/>
    <w:rsid w:val="0006115F"/>
    <w:rsid w:val="00061AFD"/>
    <w:rsid w:val="00061B07"/>
    <w:rsid w:val="00063212"/>
    <w:rsid w:val="000634A0"/>
    <w:rsid w:val="000634BE"/>
    <w:rsid w:val="00064FC1"/>
    <w:rsid w:val="000662BF"/>
    <w:rsid w:val="0006722A"/>
    <w:rsid w:val="000676BC"/>
    <w:rsid w:val="00067CF5"/>
    <w:rsid w:val="0007199C"/>
    <w:rsid w:val="000733A5"/>
    <w:rsid w:val="00073649"/>
    <w:rsid w:val="00074224"/>
    <w:rsid w:val="0007506F"/>
    <w:rsid w:val="00075FA2"/>
    <w:rsid w:val="00076243"/>
    <w:rsid w:val="000763B6"/>
    <w:rsid w:val="00077E84"/>
    <w:rsid w:val="00080179"/>
    <w:rsid w:val="00080512"/>
    <w:rsid w:val="0008064B"/>
    <w:rsid w:val="0008098D"/>
    <w:rsid w:val="00080BE0"/>
    <w:rsid w:val="00081D9D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79AE"/>
    <w:rsid w:val="00097A7A"/>
    <w:rsid w:val="00097D29"/>
    <w:rsid w:val="000A0052"/>
    <w:rsid w:val="000A0C4C"/>
    <w:rsid w:val="000A141D"/>
    <w:rsid w:val="000A23B5"/>
    <w:rsid w:val="000A43AB"/>
    <w:rsid w:val="000A6068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5E1"/>
    <w:rsid w:val="000B7BCF"/>
    <w:rsid w:val="000C0849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87E"/>
    <w:rsid w:val="000F433F"/>
    <w:rsid w:val="000F4E5D"/>
    <w:rsid w:val="000F5052"/>
    <w:rsid w:val="000F7383"/>
    <w:rsid w:val="000F776D"/>
    <w:rsid w:val="000F7E1A"/>
    <w:rsid w:val="00100727"/>
    <w:rsid w:val="0010159D"/>
    <w:rsid w:val="00101C13"/>
    <w:rsid w:val="00102017"/>
    <w:rsid w:val="00102B50"/>
    <w:rsid w:val="001035CF"/>
    <w:rsid w:val="00103FD9"/>
    <w:rsid w:val="00105382"/>
    <w:rsid w:val="00105EE4"/>
    <w:rsid w:val="00106D41"/>
    <w:rsid w:val="0010746E"/>
    <w:rsid w:val="00111033"/>
    <w:rsid w:val="0011158C"/>
    <w:rsid w:val="0011229B"/>
    <w:rsid w:val="00112453"/>
    <w:rsid w:val="001124E6"/>
    <w:rsid w:val="001145BF"/>
    <w:rsid w:val="00114C47"/>
    <w:rsid w:val="00116505"/>
    <w:rsid w:val="0011672A"/>
    <w:rsid w:val="00117213"/>
    <w:rsid w:val="00117456"/>
    <w:rsid w:val="001207AA"/>
    <w:rsid w:val="00120849"/>
    <w:rsid w:val="00120DC5"/>
    <w:rsid w:val="0012180D"/>
    <w:rsid w:val="00122D33"/>
    <w:rsid w:val="0012397B"/>
    <w:rsid w:val="00123BA3"/>
    <w:rsid w:val="00123DCF"/>
    <w:rsid w:val="001252CC"/>
    <w:rsid w:val="00127966"/>
    <w:rsid w:val="00130400"/>
    <w:rsid w:val="00132920"/>
    <w:rsid w:val="00133A74"/>
    <w:rsid w:val="0013410C"/>
    <w:rsid w:val="00134C49"/>
    <w:rsid w:val="0013511F"/>
    <w:rsid w:val="001359EF"/>
    <w:rsid w:val="00136C50"/>
    <w:rsid w:val="00137680"/>
    <w:rsid w:val="00137923"/>
    <w:rsid w:val="00143E05"/>
    <w:rsid w:val="00144014"/>
    <w:rsid w:val="001443A3"/>
    <w:rsid w:val="001466B2"/>
    <w:rsid w:val="00147252"/>
    <w:rsid w:val="0014763D"/>
    <w:rsid w:val="00150212"/>
    <w:rsid w:val="00153160"/>
    <w:rsid w:val="00153277"/>
    <w:rsid w:val="00153726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012"/>
    <w:rsid w:val="00162453"/>
    <w:rsid w:val="001625D3"/>
    <w:rsid w:val="00162732"/>
    <w:rsid w:val="00164CE2"/>
    <w:rsid w:val="001658EF"/>
    <w:rsid w:val="00166AA5"/>
    <w:rsid w:val="001672A9"/>
    <w:rsid w:val="00167DA4"/>
    <w:rsid w:val="0017187C"/>
    <w:rsid w:val="00172326"/>
    <w:rsid w:val="00172FD7"/>
    <w:rsid w:val="001735B1"/>
    <w:rsid w:val="0017485A"/>
    <w:rsid w:val="00174BF6"/>
    <w:rsid w:val="001777C1"/>
    <w:rsid w:val="00177954"/>
    <w:rsid w:val="00177D29"/>
    <w:rsid w:val="001802E7"/>
    <w:rsid w:val="001805A4"/>
    <w:rsid w:val="00180E1F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760F"/>
    <w:rsid w:val="0019003C"/>
    <w:rsid w:val="00191A21"/>
    <w:rsid w:val="00192715"/>
    <w:rsid w:val="00193523"/>
    <w:rsid w:val="00193724"/>
    <w:rsid w:val="00193C1F"/>
    <w:rsid w:val="0019455D"/>
    <w:rsid w:val="00194CD0"/>
    <w:rsid w:val="00195C95"/>
    <w:rsid w:val="001A04FC"/>
    <w:rsid w:val="001A0F7B"/>
    <w:rsid w:val="001A1A69"/>
    <w:rsid w:val="001A3890"/>
    <w:rsid w:val="001A3BB0"/>
    <w:rsid w:val="001A4980"/>
    <w:rsid w:val="001A4A8B"/>
    <w:rsid w:val="001A581E"/>
    <w:rsid w:val="001B03D8"/>
    <w:rsid w:val="001B3099"/>
    <w:rsid w:val="001B7811"/>
    <w:rsid w:val="001C2C6E"/>
    <w:rsid w:val="001C350D"/>
    <w:rsid w:val="001C45E7"/>
    <w:rsid w:val="001C4BA8"/>
    <w:rsid w:val="001C4FAC"/>
    <w:rsid w:val="001C50DD"/>
    <w:rsid w:val="001C62C0"/>
    <w:rsid w:val="001C72A6"/>
    <w:rsid w:val="001D0189"/>
    <w:rsid w:val="001D01F0"/>
    <w:rsid w:val="001D15D8"/>
    <w:rsid w:val="001D197B"/>
    <w:rsid w:val="001D2E00"/>
    <w:rsid w:val="001D5F4E"/>
    <w:rsid w:val="001D6F14"/>
    <w:rsid w:val="001D78ED"/>
    <w:rsid w:val="001E0BFB"/>
    <w:rsid w:val="001E1D0A"/>
    <w:rsid w:val="001E1E31"/>
    <w:rsid w:val="001E2D16"/>
    <w:rsid w:val="001E323F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4D04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43C5"/>
    <w:rsid w:val="002153FF"/>
    <w:rsid w:val="00216D14"/>
    <w:rsid w:val="002176BF"/>
    <w:rsid w:val="00217703"/>
    <w:rsid w:val="0022046A"/>
    <w:rsid w:val="00220CE6"/>
    <w:rsid w:val="00221269"/>
    <w:rsid w:val="002212C3"/>
    <w:rsid w:val="00221AA2"/>
    <w:rsid w:val="00225E9B"/>
    <w:rsid w:val="0022606D"/>
    <w:rsid w:val="00227673"/>
    <w:rsid w:val="00230146"/>
    <w:rsid w:val="00231E57"/>
    <w:rsid w:val="00233757"/>
    <w:rsid w:val="00236135"/>
    <w:rsid w:val="002364A3"/>
    <w:rsid w:val="0023771C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60BFB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21B"/>
    <w:rsid w:val="0027272C"/>
    <w:rsid w:val="00272C5C"/>
    <w:rsid w:val="00272DE7"/>
    <w:rsid w:val="00273A72"/>
    <w:rsid w:val="00274788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627F"/>
    <w:rsid w:val="002866EF"/>
    <w:rsid w:val="00291AB3"/>
    <w:rsid w:val="00291D64"/>
    <w:rsid w:val="00292FB6"/>
    <w:rsid w:val="0029342A"/>
    <w:rsid w:val="00293D64"/>
    <w:rsid w:val="0029471A"/>
    <w:rsid w:val="00294800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7B3F"/>
    <w:rsid w:val="002C064F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6985"/>
    <w:rsid w:val="002C6B76"/>
    <w:rsid w:val="002D02CB"/>
    <w:rsid w:val="002D2FA3"/>
    <w:rsid w:val="002D581D"/>
    <w:rsid w:val="002D59B0"/>
    <w:rsid w:val="002D6500"/>
    <w:rsid w:val="002D71E2"/>
    <w:rsid w:val="002D7228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69CA"/>
    <w:rsid w:val="002E78E2"/>
    <w:rsid w:val="002F01B3"/>
    <w:rsid w:val="002F0518"/>
    <w:rsid w:val="002F068F"/>
    <w:rsid w:val="002F0D22"/>
    <w:rsid w:val="002F17AF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342F"/>
    <w:rsid w:val="003042CC"/>
    <w:rsid w:val="0030559A"/>
    <w:rsid w:val="00305BAE"/>
    <w:rsid w:val="00305F23"/>
    <w:rsid w:val="003107FE"/>
    <w:rsid w:val="00311756"/>
    <w:rsid w:val="00311F7E"/>
    <w:rsid w:val="003126F4"/>
    <w:rsid w:val="00312DE3"/>
    <w:rsid w:val="00313B13"/>
    <w:rsid w:val="003153BC"/>
    <w:rsid w:val="00315925"/>
    <w:rsid w:val="0031637A"/>
    <w:rsid w:val="003165BD"/>
    <w:rsid w:val="003172DC"/>
    <w:rsid w:val="003214EA"/>
    <w:rsid w:val="003216F2"/>
    <w:rsid w:val="0032239B"/>
    <w:rsid w:val="0032249F"/>
    <w:rsid w:val="00323187"/>
    <w:rsid w:val="00324E00"/>
    <w:rsid w:val="00325DA0"/>
    <w:rsid w:val="00325E07"/>
    <w:rsid w:val="00326069"/>
    <w:rsid w:val="00326241"/>
    <w:rsid w:val="0032626E"/>
    <w:rsid w:val="00326283"/>
    <w:rsid w:val="00326507"/>
    <w:rsid w:val="0032686E"/>
    <w:rsid w:val="003269ED"/>
    <w:rsid w:val="0032725A"/>
    <w:rsid w:val="003316E1"/>
    <w:rsid w:val="00331E26"/>
    <w:rsid w:val="00331FE4"/>
    <w:rsid w:val="00332D40"/>
    <w:rsid w:val="00333AE9"/>
    <w:rsid w:val="00333D81"/>
    <w:rsid w:val="00334231"/>
    <w:rsid w:val="00340466"/>
    <w:rsid w:val="003408E8"/>
    <w:rsid w:val="00341047"/>
    <w:rsid w:val="003411FF"/>
    <w:rsid w:val="0034135B"/>
    <w:rsid w:val="00341490"/>
    <w:rsid w:val="00341592"/>
    <w:rsid w:val="00343095"/>
    <w:rsid w:val="003471B2"/>
    <w:rsid w:val="00347B6B"/>
    <w:rsid w:val="00351630"/>
    <w:rsid w:val="00351825"/>
    <w:rsid w:val="003520EB"/>
    <w:rsid w:val="003523D2"/>
    <w:rsid w:val="0035253F"/>
    <w:rsid w:val="0035284E"/>
    <w:rsid w:val="00352C9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297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EFD"/>
    <w:rsid w:val="00382884"/>
    <w:rsid w:val="00383BA6"/>
    <w:rsid w:val="00384A0C"/>
    <w:rsid w:val="003866C6"/>
    <w:rsid w:val="0038730D"/>
    <w:rsid w:val="0039120D"/>
    <w:rsid w:val="00391D8E"/>
    <w:rsid w:val="00392B0D"/>
    <w:rsid w:val="00392EC0"/>
    <w:rsid w:val="00393B5C"/>
    <w:rsid w:val="0039496A"/>
    <w:rsid w:val="00394AA2"/>
    <w:rsid w:val="00394E75"/>
    <w:rsid w:val="00395841"/>
    <w:rsid w:val="00395843"/>
    <w:rsid w:val="00395E28"/>
    <w:rsid w:val="003962B6"/>
    <w:rsid w:val="003A014E"/>
    <w:rsid w:val="003A0881"/>
    <w:rsid w:val="003A08DF"/>
    <w:rsid w:val="003A417A"/>
    <w:rsid w:val="003A4862"/>
    <w:rsid w:val="003A504C"/>
    <w:rsid w:val="003A57BB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DCA"/>
    <w:rsid w:val="003B77A1"/>
    <w:rsid w:val="003C2FE2"/>
    <w:rsid w:val="003C5C02"/>
    <w:rsid w:val="003C74C0"/>
    <w:rsid w:val="003C7655"/>
    <w:rsid w:val="003D02C7"/>
    <w:rsid w:val="003D03B6"/>
    <w:rsid w:val="003D05E1"/>
    <w:rsid w:val="003D078E"/>
    <w:rsid w:val="003D09E5"/>
    <w:rsid w:val="003D0C5D"/>
    <w:rsid w:val="003D16F6"/>
    <w:rsid w:val="003D25B3"/>
    <w:rsid w:val="003D267B"/>
    <w:rsid w:val="003D3400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1AE"/>
    <w:rsid w:val="003F531E"/>
    <w:rsid w:val="003F53D8"/>
    <w:rsid w:val="003F546D"/>
    <w:rsid w:val="003F584F"/>
    <w:rsid w:val="003F6492"/>
    <w:rsid w:val="003F659D"/>
    <w:rsid w:val="003F683F"/>
    <w:rsid w:val="003F754F"/>
    <w:rsid w:val="00401855"/>
    <w:rsid w:val="00401F0F"/>
    <w:rsid w:val="00402E04"/>
    <w:rsid w:val="00403354"/>
    <w:rsid w:val="0040341B"/>
    <w:rsid w:val="00403EFA"/>
    <w:rsid w:val="00404910"/>
    <w:rsid w:val="00405187"/>
    <w:rsid w:val="004063C9"/>
    <w:rsid w:val="00406789"/>
    <w:rsid w:val="004068B1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5BA7"/>
    <w:rsid w:val="004162F2"/>
    <w:rsid w:val="00416AFD"/>
    <w:rsid w:val="00416B58"/>
    <w:rsid w:val="004174F0"/>
    <w:rsid w:val="00420598"/>
    <w:rsid w:val="00421031"/>
    <w:rsid w:val="0042142B"/>
    <w:rsid w:val="0042182D"/>
    <w:rsid w:val="004234CA"/>
    <w:rsid w:val="00423720"/>
    <w:rsid w:val="0042480C"/>
    <w:rsid w:val="00425283"/>
    <w:rsid w:val="004254AB"/>
    <w:rsid w:val="004272E1"/>
    <w:rsid w:val="00427F1B"/>
    <w:rsid w:val="00430265"/>
    <w:rsid w:val="00431165"/>
    <w:rsid w:val="00431659"/>
    <w:rsid w:val="004327C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67EB"/>
    <w:rsid w:val="00447947"/>
    <w:rsid w:val="004479B2"/>
    <w:rsid w:val="00450138"/>
    <w:rsid w:val="00450335"/>
    <w:rsid w:val="00450441"/>
    <w:rsid w:val="00450A2A"/>
    <w:rsid w:val="004512C5"/>
    <w:rsid w:val="004514F9"/>
    <w:rsid w:val="00454593"/>
    <w:rsid w:val="00455158"/>
    <w:rsid w:val="004579C7"/>
    <w:rsid w:val="00460E63"/>
    <w:rsid w:val="00462FD4"/>
    <w:rsid w:val="00464A2A"/>
    <w:rsid w:val="00465DD3"/>
    <w:rsid w:val="00467084"/>
    <w:rsid w:val="00467512"/>
    <w:rsid w:val="00470C7A"/>
    <w:rsid w:val="004723AF"/>
    <w:rsid w:val="0047267C"/>
    <w:rsid w:val="00473FAE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7950"/>
    <w:rsid w:val="004901B4"/>
    <w:rsid w:val="00490AC3"/>
    <w:rsid w:val="004910E3"/>
    <w:rsid w:val="00491496"/>
    <w:rsid w:val="004928A1"/>
    <w:rsid w:val="004931AB"/>
    <w:rsid w:val="00493471"/>
    <w:rsid w:val="004947AF"/>
    <w:rsid w:val="00494EAD"/>
    <w:rsid w:val="004955F1"/>
    <w:rsid w:val="0049584C"/>
    <w:rsid w:val="004958DA"/>
    <w:rsid w:val="004970E8"/>
    <w:rsid w:val="004978C8"/>
    <w:rsid w:val="004979B9"/>
    <w:rsid w:val="00497E7E"/>
    <w:rsid w:val="004A0BB8"/>
    <w:rsid w:val="004A1BBC"/>
    <w:rsid w:val="004A20A5"/>
    <w:rsid w:val="004A34F3"/>
    <w:rsid w:val="004A3B11"/>
    <w:rsid w:val="004A40BF"/>
    <w:rsid w:val="004A5652"/>
    <w:rsid w:val="004A6548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D1BA1"/>
    <w:rsid w:val="004D2101"/>
    <w:rsid w:val="004D2CA9"/>
    <w:rsid w:val="004D3578"/>
    <w:rsid w:val="004D380D"/>
    <w:rsid w:val="004D3D95"/>
    <w:rsid w:val="004D481E"/>
    <w:rsid w:val="004D54DE"/>
    <w:rsid w:val="004D558B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6CF4"/>
    <w:rsid w:val="004E7331"/>
    <w:rsid w:val="004E7A00"/>
    <w:rsid w:val="004F0A4A"/>
    <w:rsid w:val="004F1B24"/>
    <w:rsid w:val="004F2541"/>
    <w:rsid w:val="004F31FF"/>
    <w:rsid w:val="004F3CE7"/>
    <w:rsid w:val="004F503D"/>
    <w:rsid w:val="004F6543"/>
    <w:rsid w:val="004F6842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5944"/>
    <w:rsid w:val="00505B8E"/>
    <w:rsid w:val="00505D47"/>
    <w:rsid w:val="00505EAB"/>
    <w:rsid w:val="005063D1"/>
    <w:rsid w:val="00506A25"/>
    <w:rsid w:val="00507C03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D15"/>
    <w:rsid w:val="00520DA7"/>
    <w:rsid w:val="00521461"/>
    <w:rsid w:val="00521B88"/>
    <w:rsid w:val="00523D6F"/>
    <w:rsid w:val="00524773"/>
    <w:rsid w:val="0052553D"/>
    <w:rsid w:val="00525A8E"/>
    <w:rsid w:val="00525BA7"/>
    <w:rsid w:val="005268C9"/>
    <w:rsid w:val="00527F2F"/>
    <w:rsid w:val="00530F52"/>
    <w:rsid w:val="005315F7"/>
    <w:rsid w:val="005324A9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227"/>
    <w:rsid w:val="00543CC2"/>
    <w:rsid w:val="00543E6C"/>
    <w:rsid w:val="00545137"/>
    <w:rsid w:val="0054528B"/>
    <w:rsid w:val="0054582A"/>
    <w:rsid w:val="005474F4"/>
    <w:rsid w:val="00550376"/>
    <w:rsid w:val="005520D2"/>
    <w:rsid w:val="00552963"/>
    <w:rsid w:val="00552F71"/>
    <w:rsid w:val="00553146"/>
    <w:rsid w:val="00553AAF"/>
    <w:rsid w:val="00553D4E"/>
    <w:rsid w:val="005564B1"/>
    <w:rsid w:val="005570FB"/>
    <w:rsid w:val="005601B2"/>
    <w:rsid w:val="00562384"/>
    <w:rsid w:val="005631BD"/>
    <w:rsid w:val="005644B2"/>
    <w:rsid w:val="00565087"/>
    <w:rsid w:val="005650D3"/>
    <w:rsid w:val="0056573F"/>
    <w:rsid w:val="00565A91"/>
    <w:rsid w:val="00570605"/>
    <w:rsid w:val="00570BCF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77539"/>
    <w:rsid w:val="005802B9"/>
    <w:rsid w:val="00581A35"/>
    <w:rsid w:val="005822BA"/>
    <w:rsid w:val="0058305F"/>
    <w:rsid w:val="00583329"/>
    <w:rsid w:val="005834FB"/>
    <w:rsid w:val="00583A29"/>
    <w:rsid w:val="00583AB6"/>
    <w:rsid w:val="00583BB1"/>
    <w:rsid w:val="005844E8"/>
    <w:rsid w:val="005854AB"/>
    <w:rsid w:val="0058550F"/>
    <w:rsid w:val="00590397"/>
    <w:rsid w:val="0059094A"/>
    <w:rsid w:val="00590D7B"/>
    <w:rsid w:val="0059281F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49B"/>
    <w:rsid w:val="005A599E"/>
    <w:rsid w:val="005A5C68"/>
    <w:rsid w:val="005A6F6F"/>
    <w:rsid w:val="005B03F4"/>
    <w:rsid w:val="005B222E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81D"/>
    <w:rsid w:val="005C6875"/>
    <w:rsid w:val="005C6B30"/>
    <w:rsid w:val="005D0F35"/>
    <w:rsid w:val="005D1268"/>
    <w:rsid w:val="005D213F"/>
    <w:rsid w:val="005D3AA4"/>
    <w:rsid w:val="005D3CD7"/>
    <w:rsid w:val="005D3DBE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315F"/>
    <w:rsid w:val="005E3455"/>
    <w:rsid w:val="005E3EC5"/>
    <w:rsid w:val="005E5C10"/>
    <w:rsid w:val="005E621B"/>
    <w:rsid w:val="005E64E1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72D"/>
    <w:rsid w:val="006000D6"/>
    <w:rsid w:val="0060071A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2350"/>
    <w:rsid w:val="006131A7"/>
    <w:rsid w:val="0061564B"/>
    <w:rsid w:val="0061708F"/>
    <w:rsid w:val="0062068C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40B46"/>
    <w:rsid w:val="006415D5"/>
    <w:rsid w:val="0064161C"/>
    <w:rsid w:val="00641BF1"/>
    <w:rsid w:val="00641E8C"/>
    <w:rsid w:val="006429B6"/>
    <w:rsid w:val="00642B13"/>
    <w:rsid w:val="00643906"/>
    <w:rsid w:val="006439CB"/>
    <w:rsid w:val="00644EF7"/>
    <w:rsid w:val="00645110"/>
    <w:rsid w:val="006465AD"/>
    <w:rsid w:val="00651E1E"/>
    <w:rsid w:val="00652159"/>
    <w:rsid w:val="0065224A"/>
    <w:rsid w:val="00652254"/>
    <w:rsid w:val="0065258E"/>
    <w:rsid w:val="0065330C"/>
    <w:rsid w:val="006538A5"/>
    <w:rsid w:val="006546F0"/>
    <w:rsid w:val="0065475A"/>
    <w:rsid w:val="00654EC5"/>
    <w:rsid w:val="00655872"/>
    <w:rsid w:val="006579E8"/>
    <w:rsid w:val="00657A47"/>
    <w:rsid w:val="0066183C"/>
    <w:rsid w:val="00662739"/>
    <w:rsid w:val="00664958"/>
    <w:rsid w:val="00664DC4"/>
    <w:rsid w:val="00665BE3"/>
    <w:rsid w:val="006664CA"/>
    <w:rsid w:val="00666BC5"/>
    <w:rsid w:val="00670626"/>
    <w:rsid w:val="0067071D"/>
    <w:rsid w:val="00670D17"/>
    <w:rsid w:val="00670E98"/>
    <w:rsid w:val="00671593"/>
    <w:rsid w:val="00671C05"/>
    <w:rsid w:val="006724FA"/>
    <w:rsid w:val="006729C2"/>
    <w:rsid w:val="00672DD3"/>
    <w:rsid w:val="006731F3"/>
    <w:rsid w:val="00673DA5"/>
    <w:rsid w:val="00674A37"/>
    <w:rsid w:val="006759C5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9306C"/>
    <w:rsid w:val="00693169"/>
    <w:rsid w:val="006937BA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B25"/>
    <w:rsid w:val="006A4CB0"/>
    <w:rsid w:val="006A545F"/>
    <w:rsid w:val="006A7254"/>
    <w:rsid w:val="006B0D76"/>
    <w:rsid w:val="006B0D79"/>
    <w:rsid w:val="006B2E32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C16"/>
    <w:rsid w:val="006C4D4B"/>
    <w:rsid w:val="006C5527"/>
    <w:rsid w:val="006C5E32"/>
    <w:rsid w:val="006C63DB"/>
    <w:rsid w:val="006C7EC2"/>
    <w:rsid w:val="006D064F"/>
    <w:rsid w:val="006D1112"/>
    <w:rsid w:val="006D123C"/>
    <w:rsid w:val="006D1CDD"/>
    <w:rsid w:val="006D1E24"/>
    <w:rsid w:val="006D1F2E"/>
    <w:rsid w:val="006D22F1"/>
    <w:rsid w:val="006D24EA"/>
    <w:rsid w:val="006D2547"/>
    <w:rsid w:val="006D278F"/>
    <w:rsid w:val="006D3682"/>
    <w:rsid w:val="006D3C0E"/>
    <w:rsid w:val="006D56DB"/>
    <w:rsid w:val="006D5A2B"/>
    <w:rsid w:val="006D5CCE"/>
    <w:rsid w:val="006D65D6"/>
    <w:rsid w:val="006D6E8C"/>
    <w:rsid w:val="006D7C6A"/>
    <w:rsid w:val="006E029A"/>
    <w:rsid w:val="006E03DE"/>
    <w:rsid w:val="006E0E62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7BE"/>
    <w:rsid w:val="006F0A23"/>
    <w:rsid w:val="006F2575"/>
    <w:rsid w:val="006F274D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736D"/>
    <w:rsid w:val="007074E5"/>
    <w:rsid w:val="00710207"/>
    <w:rsid w:val="007111F2"/>
    <w:rsid w:val="007141CD"/>
    <w:rsid w:val="007145EA"/>
    <w:rsid w:val="00716765"/>
    <w:rsid w:val="007173B2"/>
    <w:rsid w:val="00721B21"/>
    <w:rsid w:val="00721C1E"/>
    <w:rsid w:val="00722777"/>
    <w:rsid w:val="00726628"/>
    <w:rsid w:val="007272B8"/>
    <w:rsid w:val="007276C0"/>
    <w:rsid w:val="00727713"/>
    <w:rsid w:val="00727957"/>
    <w:rsid w:val="00727D3A"/>
    <w:rsid w:val="00727FC2"/>
    <w:rsid w:val="00730CF1"/>
    <w:rsid w:val="00734738"/>
    <w:rsid w:val="00734A5B"/>
    <w:rsid w:val="00734C59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506BD"/>
    <w:rsid w:val="00751B62"/>
    <w:rsid w:val="0075366B"/>
    <w:rsid w:val="00753BB0"/>
    <w:rsid w:val="00755FDF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237E"/>
    <w:rsid w:val="00772A39"/>
    <w:rsid w:val="00772E60"/>
    <w:rsid w:val="007734C5"/>
    <w:rsid w:val="007736EA"/>
    <w:rsid w:val="00774578"/>
    <w:rsid w:val="00774CC7"/>
    <w:rsid w:val="00774E61"/>
    <w:rsid w:val="00775654"/>
    <w:rsid w:val="007758B2"/>
    <w:rsid w:val="007765CE"/>
    <w:rsid w:val="0077661C"/>
    <w:rsid w:val="0077753A"/>
    <w:rsid w:val="00777DB3"/>
    <w:rsid w:val="00780824"/>
    <w:rsid w:val="00781F0F"/>
    <w:rsid w:val="0078299C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33A1"/>
    <w:rsid w:val="007934F7"/>
    <w:rsid w:val="00793634"/>
    <w:rsid w:val="00793E83"/>
    <w:rsid w:val="00794D5F"/>
    <w:rsid w:val="0079527E"/>
    <w:rsid w:val="007957E6"/>
    <w:rsid w:val="007961D0"/>
    <w:rsid w:val="007962DB"/>
    <w:rsid w:val="007968C8"/>
    <w:rsid w:val="0079764C"/>
    <w:rsid w:val="00797FAE"/>
    <w:rsid w:val="007A0073"/>
    <w:rsid w:val="007A11B0"/>
    <w:rsid w:val="007A2E90"/>
    <w:rsid w:val="007A349A"/>
    <w:rsid w:val="007A61E3"/>
    <w:rsid w:val="007A66CE"/>
    <w:rsid w:val="007A69BF"/>
    <w:rsid w:val="007A6A33"/>
    <w:rsid w:val="007A6ED4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D88"/>
    <w:rsid w:val="007C288E"/>
    <w:rsid w:val="007C2D08"/>
    <w:rsid w:val="007C2DC9"/>
    <w:rsid w:val="007C2F69"/>
    <w:rsid w:val="007C38C7"/>
    <w:rsid w:val="007C4767"/>
    <w:rsid w:val="007C626F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E77B1"/>
    <w:rsid w:val="007F0139"/>
    <w:rsid w:val="007F060D"/>
    <w:rsid w:val="007F0DDD"/>
    <w:rsid w:val="007F4588"/>
    <w:rsid w:val="007F4A5C"/>
    <w:rsid w:val="007F5ED1"/>
    <w:rsid w:val="007F5FF1"/>
    <w:rsid w:val="007F7A1E"/>
    <w:rsid w:val="007F7BC9"/>
    <w:rsid w:val="00800BE7"/>
    <w:rsid w:val="00801906"/>
    <w:rsid w:val="0080252A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3C2"/>
    <w:rsid w:val="00813A6E"/>
    <w:rsid w:val="0081472D"/>
    <w:rsid w:val="00814F85"/>
    <w:rsid w:val="00815ABF"/>
    <w:rsid w:val="00817BA0"/>
    <w:rsid w:val="0082047F"/>
    <w:rsid w:val="008215B3"/>
    <w:rsid w:val="008225CA"/>
    <w:rsid w:val="00823426"/>
    <w:rsid w:val="00823A66"/>
    <w:rsid w:val="008241C1"/>
    <w:rsid w:val="0082579B"/>
    <w:rsid w:val="00825EE0"/>
    <w:rsid w:val="0082674B"/>
    <w:rsid w:val="008276E5"/>
    <w:rsid w:val="008305D8"/>
    <w:rsid w:val="00832784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403B3"/>
    <w:rsid w:val="008407A9"/>
    <w:rsid w:val="008420B9"/>
    <w:rsid w:val="008437D1"/>
    <w:rsid w:val="008447AF"/>
    <w:rsid w:val="00845B18"/>
    <w:rsid w:val="008504AF"/>
    <w:rsid w:val="00851A34"/>
    <w:rsid w:val="0085366C"/>
    <w:rsid w:val="00853EF1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3FAE"/>
    <w:rsid w:val="00874676"/>
    <w:rsid w:val="008749C3"/>
    <w:rsid w:val="00874A63"/>
    <w:rsid w:val="008762A8"/>
    <w:rsid w:val="008768CA"/>
    <w:rsid w:val="008776F3"/>
    <w:rsid w:val="00877C0F"/>
    <w:rsid w:val="00877C65"/>
    <w:rsid w:val="00877EFD"/>
    <w:rsid w:val="0088031C"/>
    <w:rsid w:val="00880559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755E"/>
    <w:rsid w:val="008A08E5"/>
    <w:rsid w:val="008A0F29"/>
    <w:rsid w:val="008A15F7"/>
    <w:rsid w:val="008A5450"/>
    <w:rsid w:val="008B05C4"/>
    <w:rsid w:val="008B0A62"/>
    <w:rsid w:val="008B0F46"/>
    <w:rsid w:val="008B1273"/>
    <w:rsid w:val="008B15E4"/>
    <w:rsid w:val="008B3387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33A2"/>
    <w:rsid w:val="008C3469"/>
    <w:rsid w:val="008C4125"/>
    <w:rsid w:val="008C45C6"/>
    <w:rsid w:val="008C4A9F"/>
    <w:rsid w:val="008C68BF"/>
    <w:rsid w:val="008C7CF9"/>
    <w:rsid w:val="008D07F9"/>
    <w:rsid w:val="008D0C27"/>
    <w:rsid w:val="008D0FA8"/>
    <w:rsid w:val="008D2177"/>
    <w:rsid w:val="008D2E9F"/>
    <w:rsid w:val="008D348D"/>
    <w:rsid w:val="008D38CD"/>
    <w:rsid w:val="008D3E9D"/>
    <w:rsid w:val="008D52F3"/>
    <w:rsid w:val="008D5D2C"/>
    <w:rsid w:val="008D5D43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73E6"/>
    <w:rsid w:val="008F0498"/>
    <w:rsid w:val="008F20E5"/>
    <w:rsid w:val="008F238B"/>
    <w:rsid w:val="008F3303"/>
    <w:rsid w:val="008F6882"/>
    <w:rsid w:val="008F6EAA"/>
    <w:rsid w:val="008F749F"/>
    <w:rsid w:val="00900B11"/>
    <w:rsid w:val="009016F7"/>
    <w:rsid w:val="00901B3B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479"/>
    <w:rsid w:val="00910415"/>
    <w:rsid w:val="009133ED"/>
    <w:rsid w:val="00915FCD"/>
    <w:rsid w:val="009161CA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65D"/>
    <w:rsid w:val="00921D59"/>
    <w:rsid w:val="00921DF5"/>
    <w:rsid w:val="00922C73"/>
    <w:rsid w:val="00923020"/>
    <w:rsid w:val="00923F6E"/>
    <w:rsid w:val="009274B5"/>
    <w:rsid w:val="00927687"/>
    <w:rsid w:val="00927BCD"/>
    <w:rsid w:val="0093166B"/>
    <w:rsid w:val="00932033"/>
    <w:rsid w:val="00932079"/>
    <w:rsid w:val="00933186"/>
    <w:rsid w:val="00933F02"/>
    <w:rsid w:val="00934732"/>
    <w:rsid w:val="00934884"/>
    <w:rsid w:val="00934B6B"/>
    <w:rsid w:val="00935668"/>
    <w:rsid w:val="00936C92"/>
    <w:rsid w:val="00937C1A"/>
    <w:rsid w:val="00937C38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3E78"/>
    <w:rsid w:val="00964204"/>
    <w:rsid w:val="0096488E"/>
    <w:rsid w:val="00965F51"/>
    <w:rsid w:val="00966409"/>
    <w:rsid w:val="00966A8B"/>
    <w:rsid w:val="009675EE"/>
    <w:rsid w:val="009704E0"/>
    <w:rsid w:val="00971F09"/>
    <w:rsid w:val="009720FA"/>
    <w:rsid w:val="009728A6"/>
    <w:rsid w:val="0097477A"/>
    <w:rsid w:val="009759CF"/>
    <w:rsid w:val="00975B9B"/>
    <w:rsid w:val="00977568"/>
    <w:rsid w:val="009778FE"/>
    <w:rsid w:val="00977B9A"/>
    <w:rsid w:val="00977FC6"/>
    <w:rsid w:val="00980682"/>
    <w:rsid w:val="00980B36"/>
    <w:rsid w:val="009813D8"/>
    <w:rsid w:val="00982033"/>
    <w:rsid w:val="00982B95"/>
    <w:rsid w:val="009836B8"/>
    <w:rsid w:val="00986759"/>
    <w:rsid w:val="00990946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0B12"/>
    <w:rsid w:val="009A101F"/>
    <w:rsid w:val="009A2784"/>
    <w:rsid w:val="009A29B1"/>
    <w:rsid w:val="009A3254"/>
    <w:rsid w:val="009A54A8"/>
    <w:rsid w:val="009A60AD"/>
    <w:rsid w:val="009A6944"/>
    <w:rsid w:val="009B0C84"/>
    <w:rsid w:val="009B1EF1"/>
    <w:rsid w:val="009B27F4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30D7"/>
    <w:rsid w:val="009C395D"/>
    <w:rsid w:val="009C4044"/>
    <w:rsid w:val="009C567E"/>
    <w:rsid w:val="009C677E"/>
    <w:rsid w:val="009C6A63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7916"/>
    <w:rsid w:val="009E06C4"/>
    <w:rsid w:val="009E0F0C"/>
    <w:rsid w:val="009E282D"/>
    <w:rsid w:val="009E2C90"/>
    <w:rsid w:val="009E51F4"/>
    <w:rsid w:val="009E5AEB"/>
    <w:rsid w:val="009E6ADF"/>
    <w:rsid w:val="009E7D58"/>
    <w:rsid w:val="009F14D5"/>
    <w:rsid w:val="009F1D50"/>
    <w:rsid w:val="009F235D"/>
    <w:rsid w:val="009F27BE"/>
    <w:rsid w:val="009F3C7A"/>
    <w:rsid w:val="009F48DE"/>
    <w:rsid w:val="009F5494"/>
    <w:rsid w:val="009F616D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9F2"/>
    <w:rsid w:val="00A05D4B"/>
    <w:rsid w:val="00A06B61"/>
    <w:rsid w:val="00A10F02"/>
    <w:rsid w:val="00A10F0A"/>
    <w:rsid w:val="00A11623"/>
    <w:rsid w:val="00A119B7"/>
    <w:rsid w:val="00A12DF2"/>
    <w:rsid w:val="00A15377"/>
    <w:rsid w:val="00A15901"/>
    <w:rsid w:val="00A16B92"/>
    <w:rsid w:val="00A1796E"/>
    <w:rsid w:val="00A17A00"/>
    <w:rsid w:val="00A2022F"/>
    <w:rsid w:val="00A21731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5655"/>
    <w:rsid w:val="00A36657"/>
    <w:rsid w:val="00A377DE"/>
    <w:rsid w:val="00A40411"/>
    <w:rsid w:val="00A40D3B"/>
    <w:rsid w:val="00A41DDF"/>
    <w:rsid w:val="00A423FE"/>
    <w:rsid w:val="00A4274D"/>
    <w:rsid w:val="00A42793"/>
    <w:rsid w:val="00A43F9E"/>
    <w:rsid w:val="00A440BB"/>
    <w:rsid w:val="00A44C95"/>
    <w:rsid w:val="00A44D23"/>
    <w:rsid w:val="00A45534"/>
    <w:rsid w:val="00A45988"/>
    <w:rsid w:val="00A46408"/>
    <w:rsid w:val="00A46D97"/>
    <w:rsid w:val="00A506F6"/>
    <w:rsid w:val="00A50C92"/>
    <w:rsid w:val="00A53724"/>
    <w:rsid w:val="00A5418C"/>
    <w:rsid w:val="00A54F14"/>
    <w:rsid w:val="00A556C2"/>
    <w:rsid w:val="00A559AA"/>
    <w:rsid w:val="00A567D5"/>
    <w:rsid w:val="00A57C56"/>
    <w:rsid w:val="00A61035"/>
    <w:rsid w:val="00A6116C"/>
    <w:rsid w:val="00A62ABC"/>
    <w:rsid w:val="00A6511C"/>
    <w:rsid w:val="00A657F0"/>
    <w:rsid w:val="00A663D8"/>
    <w:rsid w:val="00A67097"/>
    <w:rsid w:val="00A675D2"/>
    <w:rsid w:val="00A70B8D"/>
    <w:rsid w:val="00A7124D"/>
    <w:rsid w:val="00A71624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1BD3"/>
    <w:rsid w:val="00A91DD6"/>
    <w:rsid w:val="00A930E5"/>
    <w:rsid w:val="00A93850"/>
    <w:rsid w:val="00A93A49"/>
    <w:rsid w:val="00A93D58"/>
    <w:rsid w:val="00A9465A"/>
    <w:rsid w:val="00A963EC"/>
    <w:rsid w:val="00A9671C"/>
    <w:rsid w:val="00A9754D"/>
    <w:rsid w:val="00A976A9"/>
    <w:rsid w:val="00AA0E8A"/>
    <w:rsid w:val="00AA2CCC"/>
    <w:rsid w:val="00AA3187"/>
    <w:rsid w:val="00AA384D"/>
    <w:rsid w:val="00AA3F44"/>
    <w:rsid w:val="00AA424C"/>
    <w:rsid w:val="00AA53F1"/>
    <w:rsid w:val="00AA5901"/>
    <w:rsid w:val="00AA60B4"/>
    <w:rsid w:val="00AA68DA"/>
    <w:rsid w:val="00AA6BA2"/>
    <w:rsid w:val="00AB026F"/>
    <w:rsid w:val="00AB08AA"/>
    <w:rsid w:val="00AB167C"/>
    <w:rsid w:val="00AB1D53"/>
    <w:rsid w:val="00AB2D12"/>
    <w:rsid w:val="00AB39C7"/>
    <w:rsid w:val="00AB3D6D"/>
    <w:rsid w:val="00AB4D3C"/>
    <w:rsid w:val="00AB5D98"/>
    <w:rsid w:val="00AB6728"/>
    <w:rsid w:val="00AB6A41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8F0"/>
    <w:rsid w:val="00AC79FA"/>
    <w:rsid w:val="00AC7BBF"/>
    <w:rsid w:val="00AD0DBD"/>
    <w:rsid w:val="00AD1155"/>
    <w:rsid w:val="00AD2042"/>
    <w:rsid w:val="00AD2512"/>
    <w:rsid w:val="00AD2AC0"/>
    <w:rsid w:val="00AD34D0"/>
    <w:rsid w:val="00AD3DFC"/>
    <w:rsid w:val="00AD62D7"/>
    <w:rsid w:val="00AE1479"/>
    <w:rsid w:val="00AE1675"/>
    <w:rsid w:val="00AE1AC9"/>
    <w:rsid w:val="00AE2B24"/>
    <w:rsid w:val="00AE2DEC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7"/>
    <w:rsid w:val="00AF00A7"/>
    <w:rsid w:val="00AF05B7"/>
    <w:rsid w:val="00AF1369"/>
    <w:rsid w:val="00AF39D7"/>
    <w:rsid w:val="00AF632F"/>
    <w:rsid w:val="00AF76D3"/>
    <w:rsid w:val="00AF7A4E"/>
    <w:rsid w:val="00B00897"/>
    <w:rsid w:val="00B00E44"/>
    <w:rsid w:val="00B014E7"/>
    <w:rsid w:val="00B01511"/>
    <w:rsid w:val="00B0199E"/>
    <w:rsid w:val="00B01E7F"/>
    <w:rsid w:val="00B02B01"/>
    <w:rsid w:val="00B032D3"/>
    <w:rsid w:val="00B04067"/>
    <w:rsid w:val="00B04178"/>
    <w:rsid w:val="00B05CB1"/>
    <w:rsid w:val="00B05E89"/>
    <w:rsid w:val="00B067CD"/>
    <w:rsid w:val="00B06C26"/>
    <w:rsid w:val="00B06F4C"/>
    <w:rsid w:val="00B07876"/>
    <w:rsid w:val="00B07A2A"/>
    <w:rsid w:val="00B07C05"/>
    <w:rsid w:val="00B07C06"/>
    <w:rsid w:val="00B10095"/>
    <w:rsid w:val="00B10F74"/>
    <w:rsid w:val="00B1283D"/>
    <w:rsid w:val="00B12CBA"/>
    <w:rsid w:val="00B13D71"/>
    <w:rsid w:val="00B15449"/>
    <w:rsid w:val="00B16A36"/>
    <w:rsid w:val="00B17C64"/>
    <w:rsid w:val="00B20E7B"/>
    <w:rsid w:val="00B21B86"/>
    <w:rsid w:val="00B231BE"/>
    <w:rsid w:val="00B251CA"/>
    <w:rsid w:val="00B25DC7"/>
    <w:rsid w:val="00B2629D"/>
    <w:rsid w:val="00B26361"/>
    <w:rsid w:val="00B26D94"/>
    <w:rsid w:val="00B270E6"/>
    <w:rsid w:val="00B3096B"/>
    <w:rsid w:val="00B30EB8"/>
    <w:rsid w:val="00B310D3"/>
    <w:rsid w:val="00B315F0"/>
    <w:rsid w:val="00B31E7C"/>
    <w:rsid w:val="00B323EA"/>
    <w:rsid w:val="00B333FA"/>
    <w:rsid w:val="00B3363E"/>
    <w:rsid w:val="00B34833"/>
    <w:rsid w:val="00B379C6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43C4"/>
    <w:rsid w:val="00B54700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E1C"/>
    <w:rsid w:val="00B64962"/>
    <w:rsid w:val="00B700DB"/>
    <w:rsid w:val="00B70D56"/>
    <w:rsid w:val="00B70DB6"/>
    <w:rsid w:val="00B71BAF"/>
    <w:rsid w:val="00B72E82"/>
    <w:rsid w:val="00B75094"/>
    <w:rsid w:val="00B751CB"/>
    <w:rsid w:val="00B77E27"/>
    <w:rsid w:val="00B80E33"/>
    <w:rsid w:val="00B81A24"/>
    <w:rsid w:val="00B81FB3"/>
    <w:rsid w:val="00B82427"/>
    <w:rsid w:val="00B83354"/>
    <w:rsid w:val="00B84949"/>
    <w:rsid w:val="00B84BAA"/>
    <w:rsid w:val="00B86678"/>
    <w:rsid w:val="00B869A0"/>
    <w:rsid w:val="00B86A19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2185"/>
    <w:rsid w:val="00BA257E"/>
    <w:rsid w:val="00BA3E9D"/>
    <w:rsid w:val="00BA5529"/>
    <w:rsid w:val="00BA6E76"/>
    <w:rsid w:val="00BB10E3"/>
    <w:rsid w:val="00BB10F5"/>
    <w:rsid w:val="00BB29B9"/>
    <w:rsid w:val="00BB2C36"/>
    <w:rsid w:val="00BB3AE8"/>
    <w:rsid w:val="00BB4B99"/>
    <w:rsid w:val="00BB4FC9"/>
    <w:rsid w:val="00BB56C9"/>
    <w:rsid w:val="00BB5A99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DA"/>
    <w:rsid w:val="00BC53B9"/>
    <w:rsid w:val="00BC5E38"/>
    <w:rsid w:val="00BC5FD8"/>
    <w:rsid w:val="00BC6609"/>
    <w:rsid w:val="00BC7035"/>
    <w:rsid w:val="00BC73EA"/>
    <w:rsid w:val="00BC79D2"/>
    <w:rsid w:val="00BD03EF"/>
    <w:rsid w:val="00BD34AD"/>
    <w:rsid w:val="00BD3969"/>
    <w:rsid w:val="00BD3B7B"/>
    <w:rsid w:val="00BD4382"/>
    <w:rsid w:val="00BD4466"/>
    <w:rsid w:val="00BD4D79"/>
    <w:rsid w:val="00BD55CC"/>
    <w:rsid w:val="00BD78DE"/>
    <w:rsid w:val="00BE0A49"/>
    <w:rsid w:val="00BE1E53"/>
    <w:rsid w:val="00BE1E5D"/>
    <w:rsid w:val="00BE2C47"/>
    <w:rsid w:val="00BE32B9"/>
    <w:rsid w:val="00BE360E"/>
    <w:rsid w:val="00BE52E9"/>
    <w:rsid w:val="00BE6F59"/>
    <w:rsid w:val="00BE7124"/>
    <w:rsid w:val="00BE790D"/>
    <w:rsid w:val="00BF0A7A"/>
    <w:rsid w:val="00BF15E0"/>
    <w:rsid w:val="00BF1897"/>
    <w:rsid w:val="00BF1CDE"/>
    <w:rsid w:val="00BF25E5"/>
    <w:rsid w:val="00BF2872"/>
    <w:rsid w:val="00BF2A95"/>
    <w:rsid w:val="00BF4F97"/>
    <w:rsid w:val="00BF6C2A"/>
    <w:rsid w:val="00BF7744"/>
    <w:rsid w:val="00BF7B2D"/>
    <w:rsid w:val="00C000E7"/>
    <w:rsid w:val="00C008E9"/>
    <w:rsid w:val="00C00984"/>
    <w:rsid w:val="00C01EDD"/>
    <w:rsid w:val="00C02DF0"/>
    <w:rsid w:val="00C03F9C"/>
    <w:rsid w:val="00C040F9"/>
    <w:rsid w:val="00C042AF"/>
    <w:rsid w:val="00C04899"/>
    <w:rsid w:val="00C04BB0"/>
    <w:rsid w:val="00C04C15"/>
    <w:rsid w:val="00C05F33"/>
    <w:rsid w:val="00C0746B"/>
    <w:rsid w:val="00C07C23"/>
    <w:rsid w:val="00C10FC8"/>
    <w:rsid w:val="00C113F1"/>
    <w:rsid w:val="00C11EAD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2FF"/>
    <w:rsid w:val="00C16C3B"/>
    <w:rsid w:val="00C20177"/>
    <w:rsid w:val="00C201A2"/>
    <w:rsid w:val="00C2099D"/>
    <w:rsid w:val="00C21D5E"/>
    <w:rsid w:val="00C220A5"/>
    <w:rsid w:val="00C2314E"/>
    <w:rsid w:val="00C236C9"/>
    <w:rsid w:val="00C23ABD"/>
    <w:rsid w:val="00C26457"/>
    <w:rsid w:val="00C27BD1"/>
    <w:rsid w:val="00C309E6"/>
    <w:rsid w:val="00C31B6B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3DFE"/>
    <w:rsid w:val="00C6426E"/>
    <w:rsid w:val="00C6458C"/>
    <w:rsid w:val="00C70322"/>
    <w:rsid w:val="00C7060D"/>
    <w:rsid w:val="00C706A4"/>
    <w:rsid w:val="00C70D96"/>
    <w:rsid w:val="00C71C22"/>
    <w:rsid w:val="00C72514"/>
    <w:rsid w:val="00C727CB"/>
    <w:rsid w:val="00C75038"/>
    <w:rsid w:val="00C779B4"/>
    <w:rsid w:val="00C77A67"/>
    <w:rsid w:val="00C8052C"/>
    <w:rsid w:val="00C8185D"/>
    <w:rsid w:val="00C81EB6"/>
    <w:rsid w:val="00C820BD"/>
    <w:rsid w:val="00C83197"/>
    <w:rsid w:val="00C86D6E"/>
    <w:rsid w:val="00C87A10"/>
    <w:rsid w:val="00C87D3E"/>
    <w:rsid w:val="00C90CFC"/>
    <w:rsid w:val="00C92CEC"/>
    <w:rsid w:val="00C938AF"/>
    <w:rsid w:val="00C948C5"/>
    <w:rsid w:val="00C94A2B"/>
    <w:rsid w:val="00CA0600"/>
    <w:rsid w:val="00CA0C8B"/>
    <w:rsid w:val="00CA2DF5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2DB4"/>
    <w:rsid w:val="00CB405E"/>
    <w:rsid w:val="00CB5338"/>
    <w:rsid w:val="00CB7391"/>
    <w:rsid w:val="00CB75BD"/>
    <w:rsid w:val="00CC03FB"/>
    <w:rsid w:val="00CC28A8"/>
    <w:rsid w:val="00CC31E9"/>
    <w:rsid w:val="00CC33BE"/>
    <w:rsid w:val="00CC3705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201A"/>
    <w:rsid w:val="00CD37D4"/>
    <w:rsid w:val="00CD39A5"/>
    <w:rsid w:val="00CD4C7B"/>
    <w:rsid w:val="00CD4D6B"/>
    <w:rsid w:val="00CD5B30"/>
    <w:rsid w:val="00CD6E85"/>
    <w:rsid w:val="00CD7053"/>
    <w:rsid w:val="00CE1F64"/>
    <w:rsid w:val="00CE3549"/>
    <w:rsid w:val="00CE50C1"/>
    <w:rsid w:val="00CE5D9C"/>
    <w:rsid w:val="00CE61B9"/>
    <w:rsid w:val="00CE670A"/>
    <w:rsid w:val="00CE69C6"/>
    <w:rsid w:val="00CE6DFE"/>
    <w:rsid w:val="00CE7F57"/>
    <w:rsid w:val="00CF0E5B"/>
    <w:rsid w:val="00CF181D"/>
    <w:rsid w:val="00CF1E30"/>
    <w:rsid w:val="00CF5045"/>
    <w:rsid w:val="00CF5E8A"/>
    <w:rsid w:val="00CF66F8"/>
    <w:rsid w:val="00CF6CF0"/>
    <w:rsid w:val="00CF7081"/>
    <w:rsid w:val="00CF74A2"/>
    <w:rsid w:val="00D00E91"/>
    <w:rsid w:val="00D0229C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21A4"/>
    <w:rsid w:val="00D226DE"/>
    <w:rsid w:val="00D234EA"/>
    <w:rsid w:val="00D24257"/>
    <w:rsid w:val="00D24892"/>
    <w:rsid w:val="00D2634E"/>
    <w:rsid w:val="00D30A6B"/>
    <w:rsid w:val="00D31A34"/>
    <w:rsid w:val="00D33D90"/>
    <w:rsid w:val="00D33E7F"/>
    <w:rsid w:val="00D34B03"/>
    <w:rsid w:val="00D34F23"/>
    <w:rsid w:val="00D351C2"/>
    <w:rsid w:val="00D36E4F"/>
    <w:rsid w:val="00D40F08"/>
    <w:rsid w:val="00D41BC6"/>
    <w:rsid w:val="00D41E58"/>
    <w:rsid w:val="00D42E0A"/>
    <w:rsid w:val="00D430F5"/>
    <w:rsid w:val="00D43866"/>
    <w:rsid w:val="00D4394C"/>
    <w:rsid w:val="00D43E63"/>
    <w:rsid w:val="00D442A1"/>
    <w:rsid w:val="00D44601"/>
    <w:rsid w:val="00D459CA"/>
    <w:rsid w:val="00D45E4B"/>
    <w:rsid w:val="00D45E5F"/>
    <w:rsid w:val="00D47133"/>
    <w:rsid w:val="00D474C5"/>
    <w:rsid w:val="00D47558"/>
    <w:rsid w:val="00D520A4"/>
    <w:rsid w:val="00D52B48"/>
    <w:rsid w:val="00D54547"/>
    <w:rsid w:val="00D55A4F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270F"/>
    <w:rsid w:val="00D84E32"/>
    <w:rsid w:val="00D84FB4"/>
    <w:rsid w:val="00D85901"/>
    <w:rsid w:val="00D85FBE"/>
    <w:rsid w:val="00D863C7"/>
    <w:rsid w:val="00D864C9"/>
    <w:rsid w:val="00D864DE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6F1"/>
    <w:rsid w:val="00D97512"/>
    <w:rsid w:val="00D976D2"/>
    <w:rsid w:val="00D9785D"/>
    <w:rsid w:val="00D97AA0"/>
    <w:rsid w:val="00DA09E3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4127"/>
    <w:rsid w:val="00DB54BB"/>
    <w:rsid w:val="00DB5517"/>
    <w:rsid w:val="00DB555D"/>
    <w:rsid w:val="00DB5799"/>
    <w:rsid w:val="00DB61EE"/>
    <w:rsid w:val="00DB62B3"/>
    <w:rsid w:val="00DB6EE1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4B22"/>
    <w:rsid w:val="00DD591B"/>
    <w:rsid w:val="00DD6A01"/>
    <w:rsid w:val="00DE09ED"/>
    <w:rsid w:val="00DE13B2"/>
    <w:rsid w:val="00DE17CC"/>
    <w:rsid w:val="00DE2BA3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54E"/>
    <w:rsid w:val="00E00BBA"/>
    <w:rsid w:val="00E03465"/>
    <w:rsid w:val="00E03C0D"/>
    <w:rsid w:val="00E0611B"/>
    <w:rsid w:val="00E06A37"/>
    <w:rsid w:val="00E06A62"/>
    <w:rsid w:val="00E06C99"/>
    <w:rsid w:val="00E06CCF"/>
    <w:rsid w:val="00E06D6A"/>
    <w:rsid w:val="00E10D23"/>
    <w:rsid w:val="00E11863"/>
    <w:rsid w:val="00E11F47"/>
    <w:rsid w:val="00E13B13"/>
    <w:rsid w:val="00E14FEE"/>
    <w:rsid w:val="00E1570D"/>
    <w:rsid w:val="00E15892"/>
    <w:rsid w:val="00E1639F"/>
    <w:rsid w:val="00E16A65"/>
    <w:rsid w:val="00E16CF7"/>
    <w:rsid w:val="00E171F0"/>
    <w:rsid w:val="00E22600"/>
    <w:rsid w:val="00E23C5D"/>
    <w:rsid w:val="00E241EA"/>
    <w:rsid w:val="00E251A2"/>
    <w:rsid w:val="00E2572E"/>
    <w:rsid w:val="00E26110"/>
    <w:rsid w:val="00E3007F"/>
    <w:rsid w:val="00E33F83"/>
    <w:rsid w:val="00E34291"/>
    <w:rsid w:val="00E351E1"/>
    <w:rsid w:val="00E35AD9"/>
    <w:rsid w:val="00E36776"/>
    <w:rsid w:val="00E36BE4"/>
    <w:rsid w:val="00E373C2"/>
    <w:rsid w:val="00E37A03"/>
    <w:rsid w:val="00E37CF5"/>
    <w:rsid w:val="00E40AD4"/>
    <w:rsid w:val="00E40B74"/>
    <w:rsid w:val="00E410DD"/>
    <w:rsid w:val="00E42167"/>
    <w:rsid w:val="00E43461"/>
    <w:rsid w:val="00E442A0"/>
    <w:rsid w:val="00E45D6D"/>
    <w:rsid w:val="00E46AD3"/>
    <w:rsid w:val="00E50FBD"/>
    <w:rsid w:val="00E514CE"/>
    <w:rsid w:val="00E5169F"/>
    <w:rsid w:val="00E52084"/>
    <w:rsid w:val="00E529DC"/>
    <w:rsid w:val="00E557CE"/>
    <w:rsid w:val="00E55B4B"/>
    <w:rsid w:val="00E561EC"/>
    <w:rsid w:val="00E5699E"/>
    <w:rsid w:val="00E56D33"/>
    <w:rsid w:val="00E57DB7"/>
    <w:rsid w:val="00E6091F"/>
    <w:rsid w:val="00E624D0"/>
    <w:rsid w:val="00E62835"/>
    <w:rsid w:val="00E62856"/>
    <w:rsid w:val="00E63D99"/>
    <w:rsid w:val="00E64E54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7B4"/>
    <w:rsid w:val="00E70E61"/>
    <w:rsid w:val="00E71029"/>
    <w:rsid w:val="00E711C5"/>
    <w:rsid w:val="00E71BEE"/>
    <w:rsid w:val="00E720AB"/>
    <w:rsid w:val="00E72477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D81"/>
    <w:rsid w:val="00E90858"/>
    <w:rsid w:val="00E9162C"/>
    <w:rsid w:val="00E920B7"/>
    <w:rsid w:val="00E929E1"/>
    <w:rsid w:val="00E93065"/>
    <w:rsid w:val="00E93B17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C2C"/>
    <w:rsid w:val="00EA2E0A"/>
    <w:rsid w:val="00EA386B"/>
    <w:rsid w:val="00EA40E1"/>
    <w:rsid w:val="00EA44F0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D99"/>
    <w:rsid w:val="00EB3DBE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F1554"/>
    <w:rsid w:val="00EF18AF"/>
    <w:rsid w:val="00EF1C76"/>
    <w:rsid w:val="00EF28BE"/>
    <w:rsid w:val="00EF46DA"/>
    <w:rsid w:val="00EF546E"/>
    <w:rsid w:val="00EF5DEB"/>
    <w:rsid w:val="00EF68E6"/>
    <w:rsid w:val="00EF7149"/>
    <w:rsid w:val="00EF7157"/>
    <w:rsid w:val="00EF7572"/>
    <w:rsid w:val="00EF78A5"/>
    <w:rsid w:val="00EF7CC1"/>
    <w:rsid w:val="00F01CF7"/>
    <w:rsid w:val="00F021A7"/>
    <w:rsid w:val="00F025A2"/>
    <w:rsid w:val="00F02F67"/>
    <w:rsid w:val="00F04319"/>
    <w:rsid w:val="00F06CEF"/>
    <w:rsid w:val="00F1111C"/>
    <w:rsid w:val="00F1139D"/>
    <w:rsid w:val="00F1618E"/>
    <w:rsid w:val="00F16663"/>
    <w:rsid w:val="00F16FEC"/>
    <w:rsid w:val="00F174D0"/>
    <w:rsid w:val="00F2026E"/>
    <w:rsid w:val="00F209A1"/>
    <w:rsid w:val="00F213BE"/>
    <w:rsid w:val="00F218CD"/>
    <w:rsid w:val="00F22F7A"/>
    <w:rsid w:val="00F23ED3"/>
    <w:rsid w:val="00F243CB"/>
    <w:rsid w:val="00F24A86"/>
    <w:rsid w:val="00F2519C"/>
    <w:rsid w:val="00F2607E"/>
    <w:rsid w:val="00F26BC6"/>
    <w:rsid w:val="00F2757B"/>
    <w:rsid w:val="00F27AC2"/>
    <w:rsid w:val="00F27C67"/>
    <w:rsid w:val="00F27F87"/>
    <w:rsid w:val="00F32A97"/>
    <w:rsid w:val="00F339A6"/>
    <w:rsid w:val="00F3430F"/>
    <w:rsid w:val="00F35927"/>
    <w:rsid w:val="00F37743"/>
    <w:rsid w:val="00F407AD"/>
    <w:rsid w:val="00F414CF"/>
    <w:rsid w:val="00F4182A"/>
    <w:rsid w:val="00F41A3A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B59"/>
    <w:rsid w:val="00F53506"/>
    <w:rsid w:val="00F53876"/>
    <w:rsid w:val="00F5419C"/>
    <w:rsid w:val="00F54689"/>
    <w:rsid w:val="00F54A3D"/>
    <w:rsid w:val="00F55CE9"/>
    <w:rsid w:val="00F56851"/>
    <w:rsid w:val="00F56A65"/>
    <w:rsid w:val="00F57CEC"/>
    <w:rsid w:val="00F60BEB"/>
    <w:rsid w:val="00F62732"/>
    <w:rsid w:val="00F632E7"/>
    <w:rsid w:val="00F6357E"/>
    <w:rsid w:val="00F6369B"/>
    <w:rsid w:val="00F63E65"/>
    <w:rsid w:val="00F64013"/>
    <w:rsid w:val="00F64EA3"/>
    <w:rsid w:val="00F653B8"/>
    <w:rsid w:val="00F65E65"/>
    <w:rsid w:val="00F673A8"/>
    <w:rsid w:val="00F67424"/>
    <w:rsid w:val="00F67701"/>
    <w:rsid w:val="00F700CA"/>
    <w:rsid w:val="00F70778"/>
    <w:rsid w:val="00F71625"/>
    <w:rsid w:val="00F71A68"/>
    <w:rsid w:val="00F71C8E"/>
    <w:rsid w:val="00F7227D"/>
    <w:rsid w:val="00F72BBA"/>
    <w:rsid w:val="00F72C7A"/>
    <w:rsid w:val="00F73192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134B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21F8"/>
    <w:rsid w:val="00F92C28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D4B"/>
    <w:rsid w:val="00FA620E"/>
    <w:rsid w:val="00FA6F5A"/>
    <w:rsid w:val="00FA7D4C"/>
    <w:rsid w:val="00FB0B87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EF1"/>
    <w:rsid w:val="00FB74BE"/>
    <w:rsid w:val="00FB7EC5"/>
    <w:rsid w:val="00FC055D"/>
    <w:rsid w:val="00FC0F64"/>
    <w:rsid w:val="00FC103F"/>
    <w:rsid w:val="00FC1192"/>
    <w:rsid w:val="00FC2109"/>
    <w:rsid w:val="00FC248C"/>
    <w:rsid w:val="00FC30AD"/>
    <w:rsid w:val="00FC34F0"/>
    <w:rsid w:val="00FC36DA"/>
    <w:rsid w:val="00FC376A"/>
    <w:rsid w:val="00FC396B"/>
    <w:rsid w:val="00FC41FA"/>
    <w:rsid w:val="00FC4EF3"/>
    <w:rsid w:val="00FC5245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4392"/>
    <w:rsid w:val="00FE77F5"/>
    <w:rsid w:val="00FF00BA"/>
    <w:rsid w:val="00FF0CE4"/>
    <w:rsid w:val="00FF0D36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FDC37C6C-2A20-4C71-B662-200BDEAA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CF0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4E6CF4"/>
    <w:pPr>
      <w:numPr>
        <w:ilvl w:val="1"/>
      </w:numPr>
      <w:pBdr>
        <w:top w:val="none" w:sz="0" w:space="0" w:color="auto"/>
      </w:pBdr>
      <w:spacing w:before="180"/>
      <w:ind w:left="709" w:hanging="709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uiPriority w:val="39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4E6CF4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  <w:style w:type="table" w:customStyle="1" w:styleId="11">
    <w:name w:val="网格型1"/>
    <w:basedOn w:val="a1"/>
    <w:next w:val="af1"/>
    <w:qFormat/>
    <w:rsid w:val="00371297"/>
    <w:rPr>
      <w:rFonts w:eastAsia="MS Mincho"/>
      <w:bCs/>
      <w:iCs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71297"/>
    <w:rPr>
      <w:rFonts w:ascii="Arial" w:eastAsia="MS Mincho" w:hAnsi="Arial"/>
      <w:lang w:val="en-GB" w:eastAsia="en-US"/>
    </w:rPr>
  </w:style>
  <w:style w:type="character" w:styleId="af8">
    <w:name w:val="FollowedHyperlink"/>
    <w:basedOn w:val="a0"/>
    <w:uiPriority w:val="99"/>
    <w:semiHidden/>
    <w:unhideWhenUsed/>
    <w:rsid w:val="001145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TSG_RAN/TSGR_103/Docs/RP-24017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1742</Words>
  <Characters>9931</Characters>
  <Application>Microsoft Office Word</Application>
  <DocSecurity>0</DocSecurity>
  <Lines>82</Lines>
  <Paragraphs>23</Paragraphs>
  <ScaleCrop>false</ScaleCrop>
  <Company>CMCC</Company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</cp:revision>
  <cp:lastPrinted>2016-01-11T02:35:00Z</cp:lastPrinted>
  <dcterms:created xsi:type="dcterms:W3CDTF">2024-04-05T06:04:00Z</dcterms:created>
  <dcterms:modified xsi:type="dcterms:W3CDTF">2024-04-05T06:04:00Z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